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72" w:type="dxa"/>
        <w:tblLook w:val="04A0" w:firstRow="1" w:lastRow="0" w:firstColumn="1" w:lastColumn="0" w:noHBand="0" w:noVBand="1"/>
      </w:tblPr>
      <w:tblGrid>
        <w:gridCol w:w="1080"/>
        <w:gridCol w:w="5220"/>
        <w:gridCol w:w="3434"/>
      </w:tblGrid>
      <w:tr w:rsidR="00986795" w14:paraId="366188CC" w14:textId="77777777" w:rsidTr="00986795">
        <w:tc>
          <w:tcPr>
            <w:tcW w:w="1080" w:type="dxa"/>
            <w:vAlign w:val="center"/>
          </w:tcPr>
          <w:p w14:paraId="69FFC058" w14:textId="77777777" w:rsidR="00DE29EA" w:rsidRDefault="00DE29EA" w:rsidP="00C8149D">
            <w:bookmarkStart w:id="0" w:name="_GoBack"/>
            <w:bookmarkEnd w:id="0"/>
          </w:p>
        </w:tc>
        <w:tc>
          <w:tcPr>
            <w:tcW w:w="5220" w:type="dxa"/>
            <w:vAlign w:val="center"/>
          </w:tcPr>
          <w:p w14:paraId="1382F1F9" w14:textId="4A0A7B3E" w:rsidR="00DE29EA" w:rsidRPr="00DE29EA" w:rsidRDefault="00DE29EA" w:rsidP="00DE29EA">
            <w:pPr>
              <w:pStyle w:val="ListParagraph"/>
              <w:ind w:left="0"/>
              <w:jc w:val="center"/>
              <w:rPr>
                <w:b/>
              </w:rPr>
            </w:pPr>
            <w:r w:rsidRPr="00DE29EA">
              <w:rPr>
                <w:b/>
              </w:rPr>
              <w:t>Checklist Questions</w:t>
            </w:r>
          </w:p>
        </w:tc>
        <w:tc>
          <w:tcPr>
            <w:tcW w:w="3434" w:type="dxa"/>
            <w:vAlign w:val="center"/>
          </w:tcPr>
          <w:p w14:paraId="2A2725B1" w14:textId="77777777" w:rsidR="00DE29EA" w:rsidRDefault="00DE29EA" w:rsidP="00DE29EA">
            <w:pPr>
              <w:ind w:left="360" w:hanging="360"/>
              <w:jc w:val="center"/>
              <w:rPr>
                <w:b/>
              </w:rPr>
            </w:pPr>
            <w:r w:rsidRPr="00DE29EA">
              <w:rPr>
                <w:b/>
              </w:rPr>
              <w:t>Response</w:t>
            </w:r>
            <w:r>
              <w:rPr>
                <w:b/>
              </w:rPr>
              <w:t xml:space="preserve"> or </w:t>
            </w:r>
          </w:p>
          <w:p w14:paraId="2189968E" w14:textId="1595AD54" w:rsidR="00DE29EA" w:rsidRPr="00DE29EA" w:rsidRDefault="00DE29EA" w:rsidP="00DE29EA">
            <w:pPr>
              <w:ind w:left="360" w:hanging="360"/>
              <w:jc w:val="center"/>
              <w:rPr>
                <w:b/>
              </w:rPr>
            </w:pPr>
            <w:r>
              <w:rPr>
                <w:b/>
              </w:rPr>
              <w:t>Modification Required</w:t>
            </w:r>
          </w:p>
        </w:tc>
      </w:tr>
      <w:tr w:rsidR="001F4C62" w14:paraId="29191712" w14:textId="77777777" w:rsidTr="00986795">
        <w:tc>
          <w:tcPr>
            <w:tcW w:w="1080" w:type="dxa"/>
            <w:vAlign w:val="center"/>
          </w:tcPr>
          <w:p w14:paraId="1E8DF617" w14:textId="77777777" w:rsidR="001F4C62" w:rsidRDefault="001F4C62" w:rsidP="001F4C62">
            <w:pPr>
              <w:pStyle w:val="ListParagraph"/>
            </w:pPr>
          </w:p>
        </w:tc>
        <w:tc>
          <w:tcPr>
            <w:tcW w:w="5220" w:type="dxa"/>
            <w:vAlign w:val="center"/>
          </w:tcPr>
          <w:p w14:paraId="47268B66" w14:textId="328BC7A6" w:rsidR="001F4C62" w:rsidRPr="001F4C62" w:rsidRDefault="001F4C62" w:rsidP="00AD567A">
            <w:pPr>
              <w:pStyle w:val="ListParagraph"/>
              <w:ind w:left="0"/>
              <w:jc w:val="center"/>
              <w:rPr>
                <w:b/>
              </w:rPr>
            </w:pPr>
            <w:r>
              <w:rPr>
                <w:b/>
              </w:rPr>
              <w:t>Basic Trust Provisions and Requirements</w:t>
            </w:r>
          </w:p>
        </w:tc>
        <w:tc>
          <w:tcPr>
            <w:tcW w:w="3434" w:type="dxa"/>
            <w:vAlign w:val="center"/>
          </w:tcPr>
          <w:p w14:paraId="2CBEA6FE" w14:textId="77777777" w:rsidR="001F4C62" w:rsidRDefault="001F4C62" w:rsidP="00B9164F">
            <w:pPr>
              <w:ind w:left="360" w:hanging="360"/>
              <w:jc w:val="center"/>
            </w:pPr>
          </w:p>
        </w:tc>
      </w:tr>
      <w:tr w:rsidR="00986795" w14:paraId="0A07F074" w14:textId="77777777" w:rsidTr="00986795">
        <w:tc>
          <w:tcPr>
            <w:tcW w:w="1080" w:type="dxa"/>
            <w:vAlign w:val="center"/>
          </w:tcPr>
          <w:p w14:paraId="19C0051D" w14:textId="3ADDB74A" w:rsidR="00107124" w:rsidRDefault="00107124" w:rsidP="001F4C62">
            <w:pPr>
              <w:pStyle w:val="ListParagraph"/>
              <w:numPr>
                <w:ilvl w:val="0"/>
                <w:numId w:val="2"/>
              </w:numPr>
            </w:pPr>
          </w:p>
        </w:tc>
        <w:tc>
          <w:tcPr>
            <w:tcW w:w="5220" w:type="dxa"/>
            <w:vAlign w:val="center"/>
          </w:tcPr>
          <w:p w14:paraId="7690E1A7" w14:textId="3E057E59" w:rsidR="00107124" w:rsidRDefault="00324C07" w:rsidP="00AD567A">
            <w:pPr>
              <w:pStyle w:val="ListParagraph"/>
              <w:ind w:left="0"/>
              <w:jc w:val="center"/>
            </w:pPr>
            <w:r>
              <w:t>Is trust testamentary or living?</w:t>
            </w:r>
            <w:r w:rsidR="00E42642">
              <w:t xml:space="preserve"> </w:t>
            </w:r>
            <w:r>
              <w:t>If testamentary describe benefits of creating standalone living SNT.</w:t>
            </w:r>
          </w:p>
        </w:tc>
        <w:tc>
          <w:tcPr>
            <w:tcW w:w="3434" w:type="dxa"/>
            <w:vAlign w:val="center"/>
          </w:tcPr>
          <w:p w14:paraId="2F2DC5BF" w14:textId="77777777" w:rsidR="00107124" w:rsidRDefault="00107124" w:rsidP="00B9164F">
            <w:pPr>
              <w:ind w:left="360" w:hanging="360"/>
              <w:jc w:val="center"/>
            </w:pPr>
          </w:p>
        </w:tc>
      </w:tr>
      <w:tr w:rsidR="00986795" w14:paraId="792376FB" w14:textId="77777777" w:rsidTr="00986795">
        <w:tc>
          <w:tcPr>
            <w:tcW w:w="1080" w:type="dxa"/>
            <w:vAlign w:val="center"/>
          </w:tcPr>
          <w:p w14:paraId="6DA0513A" w14:textId="77777777" w:rsidR="00107124" w:rsidRDefault="00107124" w:rsidP="00986795">
            <w:pPr>
              <w:pStyle w:val="ListParagraph"/>
              <w:numPr>
                <w:ilvl w:val="0"/>
                <w:numId w:val="2"/>
              </w:numPr>
              <w:jc w:val="center"/>
            </w:pPr>
          </w:p>
        </w:tc>
        <w:tc>
          <w:tcPr>
            <w:tcW w:w="5220" w:type="dxa"/>
            <w:vAlign w:val="center"/>
          </w:tcPr>
          <w:p w14:paraId="3A591C07" w14:textId="5FE5F432" w:rsidR="00107124" w:rsidRDefault="00107124" w:rsidP="00AD567A">
            <w:pPr>
              <w:pStyle w:val="ListParagraph"/>
              <w:ind w:left="0"/>
              <w:jc w:val="center"/>
            </w:pPr>
            <w:r>
              <w:t>What benefits is Beneficiary receiving?</w:t>
            </w:r>
            <w:r w:rsidR="0026768E">
              <w:t xml:space="preserve"> </w:t>
            </w:r>
            <w:r w:rsidR="000628F5">
              <w:br/>
            </w:r>
            <w:r w:rsidR="0026768E">
              <w:t>(circle all that apply)</w:t>
            </w:r>
            <w:r w:rsidR="00E42642">
              <w:t xml:space="preserve"> </w:t>
            </w:r>
          </w:p>
        </w:tc>
        <w:tc>
          <w:tcPr>
            <w:tcW w:w="3434" w:type="dxa"/>
            <w:vAlign w:val="center"/>
          </w:tcPr>
          <w:p w14:paraId="0794F90F" w14:textId="34CB9FF7" w:rsidR="00107124" w:rsidRDefault="003944DE" w:rsidP="00B9164F">
            <w:pPr>
              <w:ind w:left="360" w:hanging="360"/>
              <w:jc w:val="center"/>
            </w:pPr>
            <w:r>
              <w:t>SSI, Medicaid, SSDI, Medicare, Section 8/housing, VA, Other ___________________</w:t>
            </w:r>
          </w:p>
        </w:tc>
      </w:tr>
      <w:tr w:rsidR="001F4C62" w14:paraId="360E2B39" w14:textId="77777777" w:rsidTr="00986795">
        <w:tc>
          <w:tcPr>
            <w:tcW w:w="1080" w:type="dxa"/>
            <w:vAlign w:val="center"/>
          </w:tcPr>
          <w:p w14:paraId="2681AF5D" w14:textId="77777777" w:rsidR="001F4C62" w:rsidRDefault="001F4C62" w:rsidP="00986795">
            <w:pPr>
              <w:pStyle w:val="ListParagraph"/>
              <w:numPr>
                <w:ilvl w:val="0"/>
                <w:numId w:val="2"/>
              </w:numPr>
              <w:jc w:val="center"/>
            </w:pPr>
          </w:p>
        </w:tc>
        <w:tc>
          <w:tcPr>
            <w:tcW w:w="5220" w:type="dxa"/>
            <w:vAlign w:val="center"/>
          </w:tcPr>
          <w:p w14:paraId="58314791" w14:textId="71E21DB5" w:rsidR="001F4C62" w:rsidRDefault="001F4C62" w:rsidP="00AD567A">
            <w:pPr>
              <w:pStyle w:val="ListParagraph"/>
              <w:ind w:left="0"/>
              <w:jc w:val="center"/>
            </w:pPr>
            <w:r>
              <w:t>Who is Beneficiary? Are there multiple Beneficiaries? Third party SNT may have more than one and be okay.</w:t>
            </w:r>
          </w:p>
        </w:tc>
        <w:tc>
          <w:tcPr>
            <w:tcW w:w="3434" w:type="dxa"/>
            <w:vAlign w:val="center"/>
          </w:tcPr>
          <w:p w14:paraId="75937C22" w14:textId="77777777" w:rsidR="001F4C62" w:rsidRDefault="001F4C62" w:rsidP="00B9164F">
            <w:pPr>
              <w:ind w:left="360" w:hanging="360"/>
              <w:jc w:val="center"/>
            </w:pPr>
          </w:p>
        </w:tc>
      </w:tr>
      <w:tr w:rsidR="0069778B" w14:paraId="305D7F05" w14:textId="77777777" w:rsidTr="00986795">
        <w:tc>
          <w:tcPr>
            <w:tcW w:w="1080" w:type="dxa"/>
            <w:vAlign w:val="center"/>
          </w:tcPr>
          <w:p w14:paraId="52CD96AB" w14:textId="77777777" w:rsidR="0069778B" w:rsidRDefault="0069778B" w:rsidP="00986795">
            <w:pPr>
              <w:pStyle w:val="ListParagraph"/>
              <w:numPr>
                <w:ilvl w:val="0"/>
                <w:numId w:val="2"/>
              </w:numPr>
              <w:jc w:val="center"/>
            </w:pPr>
          </w:p>
        </w:tc>
        <w:tc>
          <w:tcPr>
            <w:tcW w:w="5220" w:type="dxa"/>
            <w:vAlign w:val="center"/>
          </w:tcPr>
          <w:p w14:paraId="341A0F44" w14:textId="0DDEB278" w:rsidR="0069778B" w:rsidRDefault="0069778B" w:rsidP="00AD567A">
            <w:pPr>
              <w:pStyle w:val="ListParagraph"/>
              <w:ind w:left="0"/>
              <w:jc w:val="center"/>
            </w:pPr>
            <w:r>
              <w:t>Confirm that NO (d)(4)(A) SNT requirements are in trust document, especially payback provisions.</w:t>
            </w:r>
          </w:p>
        </w:tc>
        <w:tc>
          <w:tcPr>
            <w:tcW w:w="3434" w:type="dxa"/>
            <w:vAlign w:val="center"/>
          </w:tcPr>
          <w:p w14:paraId="66C861D1" w14:textId="77777777" w:rsidR="0069778B" w:rsidRDefault="0069778B" w:rsidP="00B9164F">
            <w:pPr>
              <w:ind w:left="360" w:hanging="360"/>
              <w:jc w:val="center"/>
            </w:pPr>
          </w:p>
        </w:tc>
      </w:tr>
      <w:tr w:rsidR="001F4C62" w14:paraId="43D41D36" w14:textId="77777777" w:rsidTr="00986795">
        <w:tc>
          <w:tcPr>
            <w:tcW w:w="1080" w:type="dxa"/>
            <w:vAlign w:val="center"/>
          </w:tcPr>
          <w:p w14:paraId="69402877" w14:textId="77777777" w:rsidR="001F4C62" w:rsidRDefault="001F4C62" w:rsidP="00986795">
            <w:pPr>
              <w:pStyle w:val="ListParagraph"/>
              <w:numPr>
                <w:ilvl w:val="0"/>
                <w:numId w:val="2"/>
              </w:numPr>
              <w:jc w:val="center"/>
            </w:pPr>
          </w:p>
        </w:tc>
        <w:tc>
          <w:tcPr>
            <w:tcW w:w="5220" w:type="dxa"/>
            <w:vAlign w:val="center"/>
          </w:tcPr>
          <w:p w14:paraId="5D5D5723" w14:textId="0A9AA118" w:rsidR="001F4C62" w:rsidRDefault="001F4C62" w:rsidP="00AD567A">
            <w:pPr>
              <w:pStyle w:val="ListParagraph"/>
              <w:ind w:left="0"/>
              <w:jc w:val="center"/>
            </w:pPr>
            <w:r>
              <w:t>What is beneficiary’s disability?</w:t>
            </w:r>
          </w:p>
        </w:tc>
        <w:tc>
          <w:tcPr>
            <w:tcW w:w="3434" w:type="dxa"/>
            <w:vAlign w:val="center"/>
          </w:tcPr>
          <w:p w14:paraId="60E4C7DC" w14:textId="77777777" w:rsidR="001F4C62" w:rsidRDefault="001F4C62" w:rsidP="00B9164F">
            <w:pPr>
              <w:ind w:left="360" w:hanging="360"/>
              <w:jc w:val="center"/>
            </w:pPr>
          </w:p>
        </w:tc>
      </w:tr>
      <w:tr w:rsidR="001F4C62" w14:paraId="2B8BEEFD" w14:textId="77777777" w:rsidTr="00986795">
        <w:tc>
          <w:tcPr>
            <w:tcW w:w="1080" w:type="dxa"/>
            <w:vAlign w:val="center"/>
          </w:tcPr>
          <w:p w14:paraId="5442F1A0" w14:textId="77777777" w:rsidR="001F4C62" w:rsidRDefault="001F4C62" w:rsidP="001F4C62">
            <w:pPr>
              <w:pStyle w:val="ListParagraph"/>
            </w:pPr>
          </w:p>
        </w:tc>
        <w:tc>
          <w:tcPr>
            <w:tcW w:w="5220" w:type="dxa"/>
            <w:vAlign w:val="center"/>
          </w:tcPr>
          <w:p w14:paraId="273C71F9" w14:textId="325C3674" w:rsidR="001F4C62" w:rsidRPr="001F4C62" w:rsidRDefault="001F4C62" w:rsidP="00B9164F">
            <w:pPr>
              <w:pStyle w:val="ListParagraph"/>
              <w:ind w:left="0"/>
              <w:jc w:val="center"/>
              <w:rPr>
                <w:b/>
              </w:rPr>
            </w:pPr>
            <w:r>
              <w:rPr>
                <w:b/>
              </w:rPr>
              <w:t>Establishment Provisions</w:t>
            </w:r>
          </w:p>
        </w:tc>
        <w:tc>
          <w:tcPr>
            <w:tcW w:w="3434" w:type="dxa"/>
            <w:vAlign w:val="center"/>
          </w:tcPr>
          <w:p w14:paraId="54ED380B" w14:textId="77777777" w:rsidR="001F4C62" w:rsidRDefault="001F4C62" w:rsidP="00B9164F">
            <w:pPr>
              <w:ind w:left="360" w:hanging="360"/>
              <w:jc w:val="center"/>
            </w:pPr>
          </w:p>
        </w:tc>
      </w:tr>
      <w:tr w:rsidR="001F4C62" w14:paraId="13BC053F" w14:textId="77777777" w:rsidTr="00986795">
        <w:tc>
          <w:tcPr>
            <w:tcW w:w="1080" w:type="dxa"/>
            <w:vAlign w:val="center"/>
          </w:tcPr>
          <w:p w14:paraId="609886C6" w14:textId="77777777" w:rsidR="001F4C62" w:rsidRDefault="001F4C62" w:rsidP="00986795">
            <w:pPr>
              <w:pStyle w:val="ListParagraph"/>
              <w:numPr>
                <w:ilvl w:val="0"/>
                <w:numId w:val="2"/>
              </w:numPr>
              <w:jc w:val="center"/>
            </w:pPr>
          </w:p>
        </w:tc>
        <w:tc>
          <w:tcPr>
            <w:tcW w:w="5220" w:type="dxa"/>
            <w:vAlign w:val="center"/>
          </w:tcPr>
          <w:p w14:paraId="5677430E" w14:textId="073F4509" w:rsidR="001F4C62" w:rsidRDefault="001F4C62" w:rsidP="00B9164F">
            <w:pPr>
              <w:pStyle w:val="ListParagraph"/>
              <w:ind w:left="0"/>
              <w:jc w:val="center"/>
            </w:pPr>
            <w:r>
              <w:t>Whose money is being used to fund trust? Should be from anyone but Beneficiary. Be careful to uncover exactly where money came from, misperception out there that if check is written directly to trust is not Beneficiary’s money even when legally it may be.</w:t>
            </w:r>
          </w:p>
        </w:tc>
        <w:tc>
          <w:tcPr>
            <w:tcW w:w="3434" w:type="dxa"/>
            <w:vAlign w:val="center"/>
          </w:tcPr>
          <w:p w14:paraId="385443DB" w14:textId="77777777" w:rsidR="001F4C62" w:rsidRDefault="001F4C62" w:rsidP="00B9164F">
            <w:pPr>
              <w:ind w:left="360" w:hanging="360"/>
              <w:jc w:val="center"/>
            </w:pPr>
          </w:p>
        </w:tc>
      </w:tr>
      <w:tr w:rsidR="001F4C62" w14:paraId="215A3119" w14:textId="77777777" w:rsidTr="00986795">
        <w:tc>
          <w:tcPr>
            <w:tcW w:w="1080" w:type="dxa"/>
            <w:vAlign w:val="center"/>
          </w:tcPr>
          <w:p w14:paraId="0B758ED7" w14:textId="77777777" w:rsidR="001F4C62" w:rsidRDefault="001F4C62" w:rsidP="00986795">
            <w:pPr>
              <w:pStyle w:val="ListParagraph"/>
              <w:numPr>
                <w:ilvl w:val="0"/>
                <w:numId w:val="2"/>
              </w:numPr>
              <w:jc w:val="center"/>
            </w:pPr>
          </w:p>
        </w:tc>
        <w:tc>
          <w:tcPr>
            <w:tcW w:w="5220" w:type="dxa"/>
            <w:vAlign w:val="center"/>
          </w:tcPr>
          <w:p w14:paraId="37F5821B" w14:textId="540887B1" w:rsidR="001F4C62" w:rsidRDefault="001F4C62" w:rsidP="00324C07">
            <w:pPr>
              <w:pStyle w:val="ListParagraph"/>
              <w:ind w:left="0"/>
              <w:jc w:val="center"/>
            </w:pPr>
            <w:r>
              <w:t>Who is the trust’s Settlor? Cannot be Beneficiary.</w:t>
            </w:r>
          </w:p>
        </w:tc>
        <w:tc>
          <w:tcPr>
            <w:tcW w:w="3434" w:type="dxa"/>
            <w:vAlign w:val="center"/>
          </w:tcPr>
          <w:p w14:paraId="608D21E5" w14:textId="77777777" w:rsidR="001F4C62" w:rsidRDefault="001F4C62" w:rsidP="00B9164F">
            <w:pPr>
              <w:ind w:left="360" w:hanging="360"/>
              <w:jc w:val="center"/>
            </w:pPr>
          </w:p>
        </w:tc>
      </w:tr>
      <w:tr w:rsidR="001F4C62" w14:paraId="2D8DA29D" w14:textId="77777777" w:rsidTr="00986795">
        <w:tc>
          <w:tcPr>
            <w:tcW w:w="1080" w:type="dxa"/>
            <w:vAlign w:val="center"/>
          </w:tcPr>
          <w:p w14:paraId="730C6AF2" w14:textId="77777777" w:rsidR="001F4C62" w:rsidRDefault="001F4C62" w:rsidP="00986795">
            <w:pPr>
              <w:pStyle w:val="ListParagraph"/>
              <w:numPr>
                <w:ilvl w:val="0"/>
                <w:numId w:val="2"/>
              </w:numPr>
              <w:jc w:val="center"/>
            </w:pPr>
          </w:p>
        </w:tc>
        <w:tc>
          <w:tcPr>
            <w:tcW w:w="5220" w:type="dxa"/>
            <w:vAlign w:val="center"/>
          </w:tcPr>
          <w:p w14:paraId="3E6FCA03" w14:textId="3598AFCD" w:rsidR="001F4C62" w:rsidRDefault="001F4C62" w:rsidP="00B9164F">
            <w:pPr>
              <w:pStyle w:val="ListParagraph"/>
              <w:ind w:left="0"/>
              <w:jc w:val="center"/>
            </w:pPr>
            <w:r>
              <w:t>If trust’s Settlor is spouse, was trust established by a will? If no, trust will be disqualified.</w:t>
            </w:r>
          </w:p>
        </w:tc>
        <w:tc>
          <w:tcPr>
            <w:tcW w:w="3434" w:type="dxa"/>
            <w:vAlign w:val="center"/>
          </w:tcPr>
          <w:p w14:paraId="61A5B7EB" w14:textId="77777777" w:rsidR="001F4C62" w:rsidRDefault="001F4C62" w:rsidP="00B9164F">
            <w:pPr>
              <w:ind w:left="360" w:hanging="360"/>
              <w:jc w:val="center"/>
            </w:pPr>
          </w:p>
        </w:tc>
      </w:tr>
      <w:tr w:rsidR="001F4C62" w14:paraId="6D6945FE" w14:textId="77777777" w:rsidTr="00986795">
        <w:tc>
          <w:tcPr>
            <w:tcW w:w="1080" w:type="dxa"/>
            <w:vAlign w:val="center"/>
          </w:tcPr>
          <w:p w14:paraId="2F220FD0" w14:textId="77777777" w:rsidR="001F4C62" w:rsidRDefault="001F4C62" w:rsidP="00986795">
            <w:pPr>
              <w:pStyle w:val="ListParagraph"/>
              <w:numPr>
                <w:ilvl w:val="0"/>
                <w:numId w:val="2"/>
              </w:numPr>
              <w:jc w:val="center"/>
            </w:pPr>
          </w:p>
        </w:tc>
        <w:tc>
          <w:tcPr>
            <w:tcW w:w="5220" w:type="dxa"/>
            <w:vAlign w:val="center"/>
          </w:tcPr>
          <w:p w14:paraId="48C574CE" w14:textId="703E94A2" w:rsidR="001F4C62" w:rsidRDefault="001F4C62" w:rsidP="00B9164F">
            <w:pPr>
              <w:pStyle w:val="ListParagraph"/>
              <w:ind w:left="0"/>
              <w:jc w:val="center"/>
            </w:pPr>
            <w:r>
              <w:t>Is trust revocable by Beneficiary? If so, it will be countable. Okay if revocable by anyone but Beneficiary.</w:t>
            </w:r>
          </w:p>
        </w:tc>
        <w:tc>
          <w:tcPr>
            <w:tcW w:w="3434" w:type="dxa"/>
            <w:vAlign w:val="center"/>
          </w:tcPr>
          <w:p w14:paraId="5A1EDF4C" w14:textId="77777777" w:rsidR="001F4C62" w:rsidRDefault="001F4C62" w:rsidP="00B9164F">
            <w:pPr>
              <w:ind w:left="360" w:hanging="360"/>
              <w:jc w:val="center"/>
            </w:pPr>
          </w:p>
        </w:tc>
      </w:tr>
      <w:tr w:rsidR="001F4C62" w14:paraId="57EE5797" w14:textId="77777777" w:rsidTr="00986795">
        <w:tc>
          <w:tcPr>
            <w:tcW w:w="1080" w:type="dxa"/>
            <w:vAlign w:val="center"/>
          </w:tcPr>
          <w:p w14:paraId="0E05AD32" w14:textId="77777777" w:rsidR="001F4C62" w:rsidRDefault="001F4C62" w:rsidP="001F4C62">
            <w:pPr>
              <w:pStyle w:val="ListParagraph"/>
            </w:pPr>
          </w:p>
        </w:tc>
        <w:tc>
          <w:tcPr>
            <w:tcW w:w="5220" w:type="dxa"/>
            <w:vAlign w:val="center"/>
          </w:tcPr>
          <w:p w14:paraId="0AD203D3" w14:textId="1F60DEE1" w:rsidR="001F4C62" w:rsidRPr="001F4C62" w:rsidRDefault="001F4C62" w:rsidP="00BE4B2D">
            <w:pPr>
              <w:pStyle w:val="ListParagraph"/>
              <w:ind w:left="0"/>
              <w:jc w:val="center"/>
              <w:rPr>
                <w:b/>
              </w:rPr>
            </w:pPr>
            <w:r>
              <w:rPr>
                <w:b/>
              </w:rPr>
              <w:t>Distribution Provisions</w:t>
            </w:r>
          </w:p>
        </w:tc>
        <w:tc>
          <w:tcPr>
            <w:tcW w:w="3434" w:type="dxa"/>
            <w:vAlign w:val="center"/>
          </w:tcPr>
          <w:p w14:paraId="35E97305" w14:textId="77777777" w:rsidR="001F4C62" w:rsidRDefault="001F4C62" w:rsidP="00B9164F">
            <w:pPr>
              <w:ind w:left="360" w:hanging="360"/>
              <w:jc w:val="center"/>
            </w:pPr>
          </w:p>
        </w:tc>
      </w:tr>
      <w:tr w:rsidR="001F4C62" w14:paraId="469152C3" w14:textId="77777777" w:rsidTr="00986795">
        <w:tc>
          <w:tcPr>
            <w:tcW w:w="1080" w:type="dxa"/>
            <w:vAlign w:val="center"/>
          </w:tcPr>
          <w:p w14:paraId="7AAF03E0" w14:textId="77777777" w:rsidR="001F4C62" w:rsidRDefault="001F4C62" w:rsidP="00986795">
            <w:pPr>
              <w:pStyle w:val="ListParagraph"/>
              <w:numPr>
                <w:ilvl w:val="0"/>
                <w:numId w:val="2"/>
              </w:numPr>
              <w:jc w:val="center"/>
            </w:pPr>
          </w:p>
        </w:tc>
        <w:tc>
          <w:tcPr>
            <w:tcW w:w="5220" w:type="dxa"/>
            <w:vAlign w:val="center"/>
          </w:tcPr>
          <w:p w14:paraId="2734AA14" w14:textId="370B9E20" w:rsidR="001F4C62" w:rsidRDefault="001F4C62" w:rsidP="00984752">
            <w:pPr>
              <w:ind w:left="360" w:hanging="360"/>
              <w:jc w:val="center"/>
            </w:pPr>
            <w:r>
              <w:t>Does Beneficiary have authority to direct distributions for “support” and “maintenance”? Rule is that Beneficiary cannot have right to force distribution for own support or maintenance. If it is authorized in document, Beneficiary may have right to “force” distribution.</w:t>
            </w:r>
          </w:p>
        </w:tc>
        <w:tc>
          <w:tcPr>
            <w:tcW w:w="3434" w:type="dxa"/>
            <w:vAlign w:val="center"/>
          </w:tcPr>
          <w:p w14:paraId="2A6D84ED" w14:textId="2B3CB46A" w:rsidR="001F4C62" w:rsidRDefault="001F4C62" w:rsidP="00B9164F">
            <w:pPr>
              <w:ind w:left="360" w:hanging="360"/>
              <w:jc w:val="center"/>
            </w:pPr>
          </w:p>
        </w:tc>
      </w:tr>
      <w:tr w:rsidR="005E5992" w14:paraId="15942794" w14:textId="77777777" w:rsidTr="00986795">
        <w:tc>
          <w:tcPr>
            <w:tcW w:w="1080" w:type="dxa"/>
            <w:vAlign w:val="center"/>
          </w:tcPr>
          <w:p w14:paraId="59082698" w14:textId="77777777" w:rsidR="005E5992" w:rsidRDefault="005E5992" w:rsidP="00986795">
            <w:pPr>
              <w:pStyle w:val="ListParagraph"/>
              <w:numPr>
                <w:ilvl w:val="0"/>
                <w:numId w:val="2"/>
              </w:numPr>
              <w:jc w:val="center"/>
            </w:pPr>
          </w:p>
        </w:tc>
        <w:tc>
          <w:tcPr>
            <w:tcW w:w="5220" w:type="dxa"/>
            <w:vAlign w:val="center"/>
          </w:tcPr>
          <w:p w14:paraId="28BD7547" w14:textId="435F13D5" w:rsidR="005E5992" w:rsidRDefault="005E5992" w:rsidP="00984752">
            <w:pPr>
              <w:ind w:left="360" w:hanging="360"/>
              <w:jc w:val="center"/>
            </w:pPr>
            <w:r>
              <w:t xml:space="preserve">What type of distribution standard? (circle one) Always prefer Discretionary standard </w:t>
            </w:r>
            <w:r>
              <w:lastRenderedPageBreak/>
              <w:t>because allows payment for food or shelter for someone on SSI.</w:t>
            </w:r>
          </w:p>
        </w:tc>
        <w:tc>
          <w:tcPr>
            <w:tcW w:w="3434" w:type="dxa"/>
            <w:vAlign w:val="center"/>
          </w:tcPr>
          <w:p w14:paraId="0748F964" w14:textId="3188BD87" w:rsidR="005E5992" w:rsidRDefault="005E5992" w:rsidP="00B9164F">
            <w:pPr>
              <w:ind w:left="360" w:hanging="360"/>
              <w:jc w:val="center"/>
            </w:pPr>
            <w:r>
              <w:lastRenderedPageBreak/>
              <w:t>Discretionary or Supplemental</w:t>
            </w:r>
          </w:p>
        </w:tc>
      </w:tr>
      <w:tr w:rsidR="005E5992" w14:paraId="7E8544FA" w14:textId="77777777" w:rsidTr="00986795">
        <w:tc>
          <w:tcPr>
            <w:tcW w:w="1080" w:type="dxa"/>
            <w:vAlign w:val="center"/>
          </w:tcPr>
          <w:p w14:paraId="1F1A1D46" w14:textId="77777777" w:rsidR="005E5992" w:rsidRDefault="005E5992" w:rsidP="00986795">
            <w:pPr>
              <w:pStyle w:val="ListParagraph"/>
              <w:numPr>
                <w:ilvl w:val="0"/>
                <w:numId w:val="2"/>
              </w:numPr>
              <w:jc w:val="center"/>
            </w:pPr>
          </w:p>
        </w:tc>
        <w:tc>
          <w:tcPr>
            <w:tcW w:w="5220" w:type="dxa"/>
            <w:vAlign w:val="center"/>
          </w:tcPr>
          <w:p w14:paraId="47E1CF2F" w14:textId="65DBB424" w:rsidR="005E5992" w:rsidRDefault="005E5992" w:rsidP="00984752">
            <w:pPr>
              <w:ind w:left="360" w:hanging="360"/>
              <w:jc w:val="center"/>
            </w:pPr>
            <w:r>
              <w:t>Does trust have spendthrift provision?</w:t>
            </w:r>
          </w:p>
        </w:tc>
        <w:tc>
          <w:tcPr>
            <w:tcW w:w="3434" w:type="dxa"/>
            <w:vAlign w:val="center"/>
          </w:tcPr>
          <w:p w14:paraId="3CD6263A" w14:textId="77777777" w:rsidR="005E5992" w:rsidRDefault="005E5992" w:rsidP="00B9164F">
            <w:pPr>
              <w:ind w:left="360" w:hanging="360"/>
              <w:jc w:val="center"/>
            </w:pPr>
          </w:p>
        </w:tc>
      </w:tr>
      <w:tr w:rsidR="005E5992" w14:paraId="2F1F5261" w14:textId="77777777" w:rsidTr="00986795">
        <w:tc>
          <w:tcPr>
            <w:tcW w:w="1080" w:type="dxa"/>
            <w:vAlign w:val="center"/>
          </w:tcPr>
          <w:p w14:paraId="1877DBEC" w14:textId="77777777" w:rsidR="005E5992" w:rsidRDefault="005E5992" w:rsidP="00986795">
            <w:pPr>
              <w:pStyle w:val="ListParagraph"/>
              <w:numPr>
                <w:ilvl w:val="0"/>
                <w:numId w:val="2"/>
              </w:numPr>
              <w:jc w:val="center"/>
            </w:pPr>
          </w:p>
        </w:tc>
        <w:tc>
          <w:tcPr>
            <w:tcW w:w="5220" w:type="dxa"/>
            <w:vAlign w:val="center"/>
          </w:tcPr>
          <w:p w14:paraId="493C9B57" w14:textId="389AA996" w:rsidR="005E5992" w:rsidRDefault="005E5992" w:rsidP="00984752">
            <w:pPr>
              <w:ind w:left="360" w:hanging="360"/>
              <w:jc w:val="center"/>
            </w:pPr>
            <w:r>
              <w:t>Does State recognize spendthrift provision? Check your State POMS Regional Counsel Precedent opinions because SSA has described its understanding of your State’s spendthrift protection.</w:t>
            </w:r>
          </w:p>
        </w:tc>
        <w:tc>
          <w:tcPr>
            <w:tcW w:w="3434" w:type="dxa"/>
            <w:vAlign w:val="center"/>
          </w:tcPr>
          <w:p w14:paraId="352031B2" w14:textId="77777777" w:rsidR="005E5992" w:rsidRDefault="005E5992" w:rsidP="00B9164F">
            <w:pPr>
              <w:ind w:left="360" w:hanging="360"/>
              <w:jc w:val="center"/>
            </w:pPr>
          </w:p>
        </w:tc>
      </w:tr>
      <w:tr w:rsidR="00697076" w14:paraId="74B23F61" w14:textId="77777777" w:rsidTr="00986795">
        <w:tc>
          <w:tcPr>
            <w:tcW w:w="1080" w:type="dxa"/>
            <w:vAlign w:val="center"/>
          </w:tcPr>
          <w:p w14:paraId="68CA4AED" w14:textId="77777777" w:rsidR="00697076" w:rsidRDefault="00697076" w:rsidP="00986795">
            <w:pPr>
              <w:pStyle w:val="ListParagraph"/>
              <w:numPr>
                <w:ilvl w:val="0"/>
                <w:numId w:val="2"/>
              </w:numPr>
              <w:jc w:val="center"/>
            </w:pPr>
          </w:p>
        </w:tc>
        <w:tc>
          <w:tcPr>
            <w:tcW w:w="5220" w:type="dxa"/>
            <w:vAlign w:val="center"/>
          </w:tcPr>
          <w:p w14:paraId="33A95105" w14:textId="7DB227AD" w:rsidR="00697076" w:rsidRDefault="00697076" w:rsidP="00984752">
            <w:pPr>
              <w:ind w:left="360" w:hanging="360"/>
              <w:jc w:val="center"/>
            </w:pPr>
            <w:r>
              <w:t>Are there any required distributions to be made from SNT? If so, is it limited to only distributions that are exempt from being counted for public benefit eligibility purposes. If not, will cause eligibility issues.</w:t>
            </w:r>
          </w:p>
        </w:tc>
        <w:tc>
          <w:tcPr>
            <w:tcW w:w="3434" w:type="dxa"/>
            <w:vAlign w:val="center"/>
          </w:tcPr>
          <w:p w14:paraId="01960E61" w14:textId="77777777" w:rsidR="00697076" w:rsidRDefault="00697076" w:rsidP="00B9164F">
            <w:pPr>
              <w:ind w:left="360" w:hanging="360"/>
              <w:jc w:val="center"/>
            </w:pPr>
          </w:p>
        </w:tc>
      </w:tr>
      <w:tr w:rsidR="0069778B" w14:paraId="44B20A1C" w14:textId="77777777" w:rsidTr="00986795">
        <w:tc>
          <w:tcPr>
            <w:tcW w:w="1080" w:type="dxa"/>
            <w:vAlign w:val="center"/>
          </w:tcPr>
          <w:p w14:paraId="1519A1A6" w14:textId="77777777" w:rsidR="0069778B" w:rsidRDefault="0069778B" w:rsidP="00986795">
            <w:pPr>
              <w:pStyle w:val="ListParagraph"/>
              <w:numPr>
                <w:ilvl w:val="0"/>
                <w:numId w:val="2"/>
              </w:numPr>
              <w:jc w:val="center"/>
            </w:pPr>
          </w:p>
        </w:tc>
        <w:tc>
          <w:tcPr>
            <w:tcW w:w="5220" w:type="dxa"/>
            <w:vAlign w:val="center"/>
          </w:tcPr>
          <w:p w14:paraId="135B1595" w14:textId="7D3AAD09" w:rsidR="0069778B" w:rsidRDefault="0069778B" w:rsidP="00984752">
            <w:pPr>
              <w:ind w:left="360" w:hanging="360"/>
              <w:jc w:val="center"/>
            </w:pPr>
            <w:r>
              <w:t>Third party SNTs are allowed to make disbursements for others for gifts, etc. but make sure trust authorizes these disbursements if Settlor wishes them to be made</w:t>
            </w:r>
          </w:p>
        </w:tc>
        <w:tc>
          <w:tcPr>
            <w:tcW w:w="3434" w:type="dxa"/>
            <w:vAlign w:val="center"/>
          </w:tcPr>
          <w:p w14:paraId="2857A06C" w14:textId="77777777" w:rsidR="0069778B" w:rsidRDefault="0069778B" w:rsidP="00B9164F">
            <w:pPr>
              <w:ind w:left="360" w:hanging="360"/>
              <w:jc w:val="center"/>
            </w:pPr>
          </w:p>
        </w:tc>
      </w:tr>
      <w:tr w:rsidR="00697076" w14:paraId="27A7FDC9" w14:textId="77777777" w:rsidTr="00986795">
        <w:tc>
          <w:tcPr>
            <w:tcW w:w="1080" w:type="dxa"/>
            <w:vAlign w:val="center"/>
          </w:tcPr>
          <w:p w14:paraId="5A4B8817" w14:textId="77777777" w:rsidR="00697076" w:rsidRDefault="00697076" w:rsidP="001F4C62">
            <w:pPr>
              <w:pStyle w:val="ListParagraph"/>
            </w:pPr>
          </w:p>
        </w:tc>
        <w:tc>
          <w:tcPr>
            <w:tcW w:w="5220" w:type="dxa"/>
            <w:vAlign w:val="center"/>
          </w:tcPr>
          <w:p w14:paraId="1EB0AEF4" w14:textId="2C305556" w:rsidR="00697076" w:rsidRPr="001F4C62" w:rsidRDefault="00697076" w:rsidP="005E5992">
            <w:pPr>
              <w:ind w:left="360" w:hanging="360"/>
              <w:jc w:val="center"/>
              <w:rPr>
                <w:b/>
              </w:rPr>
            </w:pPr>
            <w:r>
              <w:rPr>
                <w:b/>
              </w:rPr>
              <w:t>Provisions for More than Public Benefits</w:t>
            </w:r>
          </w:p>
        </w:tc>
        <w:tc>
          <w:tcPr>
            <w:tcW w:w="3434" w:type="dxa"/>
            <w:vAlign w:val="center"/>
          </w:tcPr>
          <w:p w14:paraId="7B347CE3" w14:textId="77777777" w:rsidR="00697076" w:rsidRDefault="00697076" w:rsidP="00B9164F">
            <w:pPr>
              <w:ind w:left="360" w:hanging="360"/>
              <w:jc w:val="center"/>
            </w:pPr>
          </w:p>
        </w:tc>
      </w:tr>
      <w:tr w:rsidR="00697076" w14:paraId="27A36199" w14:textId="77777777" w:rsidTr="00986795">
        <w:tc>
          <w:tcPr>
            <w:tcW w:w="1080" w:type="dxa"/>
            <w:vAlign w:val="center"/>
          </w:tcPr>
          <w:p w14:paraId="0DBB9394" w14:textId="65C64536" w:rsidR="00697076" w:rsidRDefault="00697076" w:rsidP="005E5992">
            <w:pPr>
              <w:pStyle w:val="ListParagraph"/>
              <w:numPr>
                <w:ilvl w:val="0"/>
                <w:numId w:val="2"/>
              </w:numPr>
            </w:pPr>
          </w:p>
        </w:tc>
        <w:tc>
          <w:tcPr>
            <w:tcW w:w="5220" w:type="dxa"/>
            <w:vAlign w:val="center"/>
          </w:tcPr>
          <w:p w14:paraId="3D15516C" w14:textId="77777777" w:rsidR="00697076" w:rsidRDefault="00697076" w:rsidP="009E3FC9">
            <w:pPr>
              <w:ind w:left="360" w:hanging="360"/>
              <w:jc w:val="center"/>
            </w:pPr>
            <w:r>
              <w:t>Are there provisions for a Care Manager? Discuss benefits of having care manager if Beneficiary cannot care for self and no one is able or willing to do it. May want certain minimum qualifications for Care Manager, such as RN, MSW, benefits expert.</w:t>
            </w:r>
          </w:p>
          <w:p w14:paraId="70195CC5" w14:textId="77777777" w:rsidR="00697076" w:rsidRDefault="00697076" w:rsidP="005E5992">
            <w:pPr>
              <w:ind w:left="360" w:hanging="360"/>
              <w:jc w:val="center"/>
              <w:rPr>
                <w:b/>
              </w:rPr>
            </w:pPr>
          </w:p>
        </w:tc>
        <w:tc>
          <w:tcPr>
            <w:tcW w:w="3434" w:type="dxa"/>
            <w:vAlign w:val="center"/>
          </w:tcPr>
          <w:p w14:paraId="1808E0C3" w14:textId="77777777" w:rsidR="00697076" w:rsidRDefault="00697076" w:rsidP="00B9164F">
            <w:pPr>
              <w:ind w:left="360" w:hanging="360"/>
              <w:jc w:val="center"/>
            </w:pPr>
          </w:p>
        </w:tc>
      </w:tr>
      <w:tr w:rsidR="00697076" w14:paraId="76045FCB" w14:textId="77777777" w:rsidTr="00986795">
        <w:tc>
          <w:tcPr>
            <w:tcW w:w="1080" w:type="dxa"/>
            <w:vAlign w:val="center"/>
          </w:tcPr>
          <w:p w14:paraId="4FE3058E" w14:textId="77777777" w:rsidR="00697076" w:rsidRDefault="00697076" w:rsidP="00986795">
            <w:pPr>
              <w:pStyle w:val="ListParagraph"/>
              <w:numPr>
                <w:ilvl w:val="0"/>
                <w:numId w:val="2"/>
              </w:numPr>
              <w:jc w:val="center"/>
            </w:pPr>
          </w:p>
        </w:tc>
        <w:tc>
          <w:tcPr>
            <w:tcW w:w="5220" w:type="dxa"/>
            <w:vAlign w:val="center"/>
          </w:tcPr>
          <w:p w14:paraId="5358EE14" w14:textId="52359B4F" w:rsidR="00697076" w:rsidRDefault="00697076" w:rsidP="00564938">
            <w:pPr>
              <w:ind w:left="360" w:hanging="360"/>
              <w:jc w:val="center"/>
            </w:pPr>
            <w:r>
              <w:t>Are there provisions for Advocate? If no, discuss benefits of including language authorizing hiring of one. Discuss whether it makes sense to require one if Beneficiary in facility and not being visited or at certain asset level.</w:t>
            </w:r>
          </w:p>
        </w:tc>
        <w:tc>
          <w:tcPr>
            <w:tcW w:w="3434" w:type="dxa"/>
            <w:vAlign w:val="center"/>
          </w:tcPr>
          <w:p w14:paraId="15B258C6" w14:textId="77777777" w:rsidR="00697076" w:rsidRDefault="00697076" w:rsidP="00B9164F">
            <w:pPr>
              <w:ind w:left="360" w:hanging="360"/>
              <w:jc w:val="center"/>
            </w:pPr>
          </w:p>
        </w:tc>
      </w:tr>
      <w:tr w:rsidR="00697076" w14:paraId="434AD5BA" w14:textId="77777777" w:rsidTr="00986795">
        <w:tc>
          <w:tcPr>
            <w:tcW w:w="1080" w:type="dxa"/>
            <w:vAlign w:val="center"/>
          </w:tcPr>
          <w:p w14:paraId="713C568A" w14:textId="7D1A1017" w:rsidR="00697076" w:rsidRDefault="00697076" w:rsidP="00986795">
            <w:pPr>
              <w:pStyle w:val="ListParagraph"/>
              <w:numPr>
                <w:ilvl w:val="0"/>
                <w:numId w:val="2"/>
              </w:numPr>
              <w:ind w:left="432" w:hanging="72"/>
              <w:jc w:val="center"/>
            </w:pPr>
          </w:p>
        </w:tc>
        <w:tc>
          <w:tcPr>
            <w:tcW w:w="5220" w:type="dxa"/>
            <w:vAlign w:val="center"/>
          </w:tcPr>
          <w:p w14:paraId="32D0F0E8" w14:textId="06DFC612" w:rsidR="00697076" w:rsidRDefault="00697076" w:rsidP="00B9164F">
            <w:pPr>
              <w:ind w:left="360" w:hanging="360"/>
              <w:jc w:val="center"/>
            </w:pPr>
            <w:r>
              <w:t>Any provisions for Beneficiary’s housing? See if Settlor(s) wish to include provisions to obtain or pay for certain housing.</w:t>
            </w:r>
          </w:p>
        </w:tc>
        <w:tc>
          <w:tcPr>
            <w:tcW w:w="3434" w:type="dxa"/>
            <w:vAlign w:val="center"/>
          </w:tcPr>
          <w:p w14:paraId="14B6C907" w14:textId="77777777" w:rsidR="00697076" w:rsidRDefault="00697076" w:rsidP="00B9164F">
            <w:pPr>
              <w:ind w:left="360" w:hanging="360"/>
              <w:jc w:val="center"/>
            </w:pPr>
          </w:p>
        </w:tc>
      </w:tr>
      <w:tr w:rsidR="00697076" w14:paraId="77659FD0" w14:textId="77777777" w:rsidTr="00986795">
        <w:tc>
          <w:tcPr>
            <w:tcW w:w="1080" w:type="dxa"/>
            <w:vAlign w:val="center"/>
          </w:tcPr>
          <w:p w14:paraId="394D53AB" w14:textId="77777777" w:rsidR="00697076" w:rsidRDefault="00697076" w:rsidP="00330B67">
            <w:pPr>
              <w:pStyle w:val="ListParagraph"/>
            </w:pPr>
          </w:p>
        </w:tc>
        <w:tc>
          <w:tcPr>
            <w:tcW w:w="5220" w:type="dxa"/>
            <w:vAlign w:val="center"/>
          </w:tcPr>
          <w:p w14:paraId="668F9CFD" w14:textId="10B0F5A9" w:rsidR="00697076" w:rsidRPr="00330B67" w:rsidRDefault="00697076" w:rsidP="008A7D81">
            <w:pPr>
              <w:ind w:left="360" w:hanging="360"/>
              <w:jc w:val="center"/>
              <w:rPr>
                <w:b/>
              </w:rPr>
            </w:pPr>
            <w:r>
              <w:rPr>
                <w:b/>
              </w:rPr>
              <w:t>Trust Termination Provisions</w:t>
            </w:r>
          </w:p>
        </w:tc>
        <w:tc>
          <w:tcPr>
            <w:tcW w:w="3434" w:type="dxa"/>
            <w:vAlign w:val="center"/>
          </w:tcPr>
          <w:p w14:paraId="2E8675E5" w14:textId="77777777" w:rsidR="00697076" w:rsidRDefault="00697076" w:rsidP="00B9164F">
            <w:pPr>
              <w:ind w:left="360" w:hanging="360"/>
              <w:jc w:val="center"/>
            </w:pPr>
          </w:p>
        </w:tc>
      </w:tr>
      <w:tr w:rsidR="00697076" w14:paraId="33D904B2" w14:textId="77777777" w:rsidTr="00986795">
        <w:tc>
          <w:tcPr>
            <w:tcW w:w="1080" w:type="dxa"/>
            <w:vAlign w:val="center"/>
          </w:tcPr>
          <w:p w14:paraId="5020D470" w14:textId="4891021F" w:rsidR="00697076" w:rsidRDefault="00697076" w:rsidP="00986795">
            <w:pPr>
              <w:pStyle w:val="ListParagraph"/>
              <w:numPr>
                <w:ilvl w:val="0"/>
                <w:numId w:val="2"/>
              </w:numPr>
              <w:jc w:val="center"/>
            </w:pPr>
          </w:p>
        </w:tc>
        <w:tc>
          <w:tcPr>
            <w:tcW w:w="5220" w:type="dxa"/>
            <w:vAlign w:val="center"/>
          </w:tcPr>
          <w:p w14:paraId="16829F1D" w14:textId="4984B707" w:rsidR="00697076" w:rsidRDefault="00697076" w:rsidP="008A7D81">
            <w:pPr>
              <w:ind w:left="360" w:hanging="360"/>
              <w:jc w:val="center"/>
            </w:pPr>
            <w:r>
              <w:t xml:space="preserve">Does trust’s Settlor give Beneficiary a testamentary power of appointment? If so, make sure it is a Limited (or Special) power of appointment and not a General Power of </w:t>
            </w:r>
            <w:r>
              <w:lastRenderedPageBreak/>
              <w:t>Appointment.</w:t>
            </w:r>
          </w:p>
        </w:tc>
        <w:tc>
          <w:tcPr>
            <w:tcW w:w="3434" w:type="dxa"/>
            <w:vAlign w:val="center"/>
          </w:tcPr>
          <w:p w14:paraId="2C1EC785" w14:textId="77777777" w:rsidR="00697076" w:rsidRDefault="00697076" w:rsidP="00B9164F">
            <w:pPr>
              <w:ind w:left="360" w:hanging="360"/>
              <w:jc w:val="center"/>
            </w:pPr>
          </w:p>
        </w:tc>
      </w:tr>
      <w:tr w:rsidR="00697076" w14:paraId="04FFAC24" w14:textId="77777777" w:rsidTr="00986795">
        <w:tc>
          <w:tcPr>
            <w:tcW w:w="1080" w:type="dxa"/>
            <w:vAlign w:val="center"/>
          </w:tcPr>
          <w:p w14:paraId="2795F02A" w14:textId="77777777" w:rsidR="00697076" w:rsidRDefault="00697076" w:rsidP="00986795">
            <w:pPr>
              <w:pStyle w:val="ListParagraph"/>
              <w:numPr>
                <w:ilvl w:val="0"/>
                <w:numId w:val="2"/>
              </w:numPr>
              <w:jc w:val="center"/>
            </w:pPr>
          </w:p>
        </w:tc>
        <w:tc>
          <w:tcPr>
            <w:tcW w:w="5220" w:type="dxa"/>
            <w:vAlign w:val="center"/>
          </w:tcPr>
          <w:p w14:paraId="3E2B4A62" w14:textId="74881E35" w:rsidR="00697076" w:rsidRDefault="00697076" w:rsidP="008A7D81">
            <w:pPr>
              <w:ind w:left="360" w:hanging="360"/>
              <w:jc w:val="center"/>
            </w:pPr>
            <w:r>
              <w:t>List out remainder beneficiaries. Make sure these are the correct people or entities that Settlor wishes to leave assets on death.</w:t>
            </w:r>
          </w:p>
        </w:tc>
        <w:tc>
          <w:tcPr>
            <w:tcW w:w="3434" w:type="dxa"/>
            <w:vAlign w:val="center"/>
          </w:tcPr>
          <w:p w14:paraId="1DD16440" w14:textId="77777777" w:rsidR="00697076" w:rsidRDefault="00697076" w:rsidP="00B9164F">
            <w:pPr>
              <w:ind w:left="360" w:hanging="360"/>
              <w:jc w:val="center"/>
            </w:pPr>
          </w:p>
        </w:tc>
      </w:tr>
      <w:tr w:rsidR="00697076" w14:paraId="7C852C92" w14:textId="77777777" w:rsidTr="00986795">
        <w:tc>
          <w:tcPr>
            <w:tcW w:w="1080" w:type="dxa"/>
            <w:vAlign w:val="center"/>
          </w:tcPr>
          <w:p w14:paraId="07082020" w14:textId="77777777" w:rsidR="00697076" w:rsidRDefault="00697076" w:rsidP="00697076">
            <w:pPr>
              <w:pStyle w:val="ListParagraph"/>
            </w:pPr>
          </w:p>
        </w:tc>
        <w:tc>
          <w:tcPr>
            <w:tcW w:w="5220" w:type="dxa"/>
            <w:vAlign w:val="center"/>
          </w:tcPr>
          <w:p w14:paraId="5DC52B3D" w14:textId="6C5C78AD" w:rsidR="00697076" w:rsidRPr="00697076" w:rsidRDefault="00697076" w:rsidP="008A7D81">
            <w:pPr>
              <w:ind w:left="360" w:hanging="360"/>
              <w:jc w:val="center"/>
              <w:rPr>
                <w:b/>
              </w:rPr>
            </w:pPr>
            <w:r>
              <w:rPr>
                <w:b/>
              </w:rPr>
              <w:t>Trust Protection Provisions</w:t>
            </w:r>
          </w:p>
        </w:tc>
        <w:tc>
          <w:tcPr>
            <w:tcW w:w="3434" w:type="dxa"/>
            <w:vAlign w:val="center"/>
          </w:tcPr>
          <w:p w14:paraId="7018A52A" w14:textId="77777777" w:rsidR="00697076" w:rsidRDefault="00697076" w:rsidP="00B9164F">
            <w:pPr>
              <w:ind w:left="360" w:hanging="360"/>
              <w:jc w:val="center"/>
            </w:pPr>
          </w:p>
        </w:tc>
      </w:tr>
      <w:tr w:rsidR="00697076" w14:paraId="54985199" w14:textId="77777777" w:rsidTr="00986795">
        <w:tc>
          <w:tcPr>
            <w:tcW w:w="1080" w:type="dxa"/>
            <w:vAlign w:val="center"/>
          </w:tcPr>
          <w:p w14:paraId="5F7BA017" w14:textId="77777777" w:rsidR="00697076" w:rsidRDefault="00697076" w:rsidP="00986795">
            <w:pPr>
              <w:pStyle w:val="ListParagraph"/>
              <w:numPr>
                <w:ilvl w:val="0"/>
                <w:numId w:val="2"/>
              </w:numPr>
              <w:jc w:val="center"/>
            </w:pPr>
          </w:p>
        </w:tc>
        <w:tc>
          <w:tcPr>
            <w:tcW w:w="5220" w:type="dxa"/>
            <w:vAlign w:val="center"/>
          </w:tcPr>
          <w:p w14:paraId="24B98958" w14:textId="615450E0" w:rsidR="00697076" w:rsidRDefault="00697076" w:rsidP="00B9164F">
            <w:pPr>
              <w:ind w:left="360" w:hanging="360"/>
              <w:jc w:val="center"/>
            </w:pPr>
            <w:r>
              <w:t>What are Trustee’s responsibilities to Account and Report to Beneficiary or Beneficiary’s Legal Representative?</w:t>
            </w:r>
          </w:p>
        </w:tc>
        <w:tc>
          <w:tcPr>
            <w:tcW w:w="3434" w:type="dxa"/>
            <w:vAlign w:val="center"/>
          </w:tcPr>
          <w:p w14:paraId="7CD6B986" w14:textId="4A294DB4" w:rsidR="00697076" w:rsidRDefault="00697076" w:rsidP="00B9164F">
            <w:pPr>
              <w:ind w:left="360" w:hanging="360"/>
              <w:jc w:val="center"/>
            </w:pPr>
          </w:p>
        </w:tc>
      </w:tr>
      <w:tr w:rsidR="00697076" w14:paraId="04F7955D" w14:textId="77777777" w:rsidTr="00986795">
        <w:tc>
          <w:tcPr>
            <w:tcW w:w="1080" w:type="dxa"/>
            <w:vAlign w:val="center"/>
          </w:tcPr>
          <w:p w14:paraId="727F479A" w14:textId="77777777" w:rsidR="00697076" w:rsidRDefault="00697076" w:rsidP="00986795">
            <w:pPr>
              <w:pStyle w:val="ListParagraph"/>
              <w:numPr>
                <w:ilvl w:val="0"/>
                <w:numId w:val="2"/>
              </w:numPr>
              <w:jc w:val="center"/>
            </w:pPr>
          </w:p>
        </w:tc>
        <w:tc>
          <w:tcPr>
            <w:tcW w:w="5220" w:type="dxa"/>
            <w:vAlign w:val="center"/>
          </w:tcPr>
          <w:p w14:paraId="17EAC3CD" w14:textId="7AAF8AF2" w:rsidR="00697076" w:rsidRDefault="00697076" w:rsidP="00B9164F">
            <w:pPr>
              <w:ind w:left="360" w:hanging="360"/>
              <w:jc w:val="center"/>
            </w:pPr>
            <w:r>
              <w:t>Are there any legal limitations or exculpatory provisions that limit Trustee’s liability? If so, what are they?</w:t>
            </w:r>
          </w:p>
        </w:tc>
        <w:tc>
          <w:tcPr>
            <w:tcW w:w="3434" w:type="dxa"/>
            <w:vAlign w:val="center"/>
          </w:tcPr>
          <w:p w14:paraId="246655D5" w14:textId="77777777" w:rsidR="00697076" w:rsidRDefault="00697076" w:rsidP="00B9164F">
            <w:pPr>
              <w:ind w:left="360" w:hanging="360"/>
              <w:jc w:val="center"/>
            </w:pPr>
          </w:p>
        </w:tc>
      </w:tr>
      <w:tr w:rsidR="00E01B3A" w14:paraId="4F7C77E9" w14:textId="77777777" w:rsidTr="00986795">
        <w:tc>
          <w:tcPr>
            <w:tcW w:w="1080" w:type="dxa"/>
            <w:vAlign w:val="center"/>
          </w:tcPr>
          <w:p w14:paraId="2F3BD84D" w14:textId="77777777" w:rsidR="00E01B3A" w:rsidRDefault="00E01B3A" w:rsidP="00986795">
            <w:pPr>
              <w:pStyle w:val="ListParagraph"/>
              <w:numPr>
                <w:ilvl w:val="0"/>
                <w:numId w:val="2"/>
              </w:numPr>
              <w:jc w:val="center"/>
            </w:pPr>
          </w:p>
        </w:tc>
        <w:tc>
          <w:tcPr>
            <w:tcW w:w="5220" w:type="dxa"/>
            <w:vAlign w:val="center"/>
          </w:tcPr>
          <w:p w14:paraId="25E5C6C2" w14:textId="56E75950" w:rsidR="00E01B3A" w:rsidRDefault="00E01B3A" w:rsidP="00B9164F">
            <w:pPr>
              <w:ind w:left="360" w:hanging="360"/>
              <w:jc w:val="center"/>
            </w:pPr>
            <w:r>
              <w:t>Does trust include provision to take into a account a Memorandum or Letter of Intent? ASNP has excellent handout on how to prepare a letter of intent.</w:t>
            </w:r>
          </w:p>
        </w:tc>
        <w:tc>
          <w:tcPr>
            <w:tcW w:w="3434" w:type="dxa"/>
            <w:vAlign w:val="center"/>
          </w:tcPr>
          <w:p w14:paraId="7B06D092" w14:textId="77777777" w:rsidR="00E01B3A" w:rsidRDefault="00E01B3A" w:rsidP="00B9164F">
            <w:pPr>
              <w:ind w:left="360" w:hanging="360"/>
              <w:jc w:val="center"/>
            </w:pPr>
          </w:p>
        </w:tc>
      </w:tr>
      <w:tr w:rsidR="00E01B3A" w14:paraId="555C1A09" w14:textId="77777777" w:rsidTr="00986795">
        <w:tc>
          <w:tcPr>
            <w:tcW w:w="1080" w:type="dxa"/>
            <w:vAlign w:val="center"/>
          </w:tcPr>
          <w:p w14:paraId="7B2D53E5" w14:textId="77777777" w:rsidR="00E01B3A" w:rsidRDefault="00E01B3A" w:rsidP="00986795">
            <w:pPr>
              <w:pStyle w:val="ListParagraph"/>
              <w:numPr>
                <w:ilvl w:val="0"/>
                <w:numId w:val="2"/>
              </w:numPr>
              <w:jc w:val="center"/>
            </w:pPr>
          </w:p>
        </w:tc>
        <w:tc>
          <w:tcPr>
            <w:tcW w:w="5220" w:type="dxa"/>
            <w:vAlign w:val="center"/>
          </w:tcPr>
          <w:p w14:paraId="14F86A03" w14:textId="045A3712" w:rsidR="00E01B3A" w:rsidRDefault="00E01B3A" w:rsidP="00B9164F">
            <w:pPr>
              <w:ind w:left="360" w:hanging="360"/>
              <w:jc w:val="center"/>
            </w:pPr>
            <w:r>
              <w:t>Are trust’s tax status as non-grantor trust of Beneficiary clearly stated? Okay if grantor trust by Settlor(s) who may have right to revoke, but not Beneficiary</w:t>
            </w:r>
          </w:p>
        </w:tc>
        <w:tc>
          <w:tcPr>
            <w:tcW w:w="3434" w:type="dxa"/>
            <w:vAlign w:val="center"/>
          </w:tcPr>
          <w:p w14:paraId="1907A545" w14:textId="77777777" w:rsidR="00E01B3A" w:rsidRDefault="00E01B3A" w:rsidP="00B9164F">
            <w:pPr>
              <w:ind w:left="360" w:hanging="360"/>
              <w:jc w:val="center"/>
            </w:pPr>
          </w:p>
        </w:tc>
      </w:tr>
      <w:tr w:rsidR="00E01B3A" w14:paraId="0D1A5A9C" w14:textId="77777777" w:rsidTr="00986795">
        <w:tc>
          <w:tcPr>
            <w:tcW w:w="1080" w:type="dxa"/>
            <w:vAlign w:val="center"/>
          </w:tcPr>
          <w:p w14:paraId="1B37FF70" w14:textId="77777777" w:rsidR="00E01B3A" w:rsidRDefault="00E01B3A" w:rsidP="00986795">
            <w:pPr>
              <w:pStyle w:val="ListParagraph"/>
              <w:numPr>
                <w:ilvl w:val="0"/>
                <w:numId w:val="2"/>
              </w:numPr>
              <w:jc w:val="center"/>
            </w:pPr>
          </w:p>
        </w:tc>
        <w:tc>
          <w:tcPr>
            <w:tcW w:w="5220" w:type="dxa"/>
            <w:vAlign w:val="center"/>
          </w:tcPr>
          <w:p w14:paraId="4E4F278E" w14:textId="13FF5B53" w:rsidR="00E01B3A" w:rsidRDefault="00E01B3A" w:rsidP="00B9164F">
            <w:pPr>
              <w:ind w:left="360" w:hanging="360"/>
              <w:jc w:val="center"/>
            </w:pPr>
            <w:r>
              <w:t xml:space="preserve">Does Settlor want Qualified Disability Trust (QDT) tax benefit? Increases personal exemption to individual. Trust must be irrevocable, established for sole benefit of person/beneficiary with a disability under age 65. See </w:t>
            </w:r>
            <w:r w:rsidRPr="00BC33A1">
              <w:t>IRC §642(b)(2)(C)(ii); 42 USC §1396p(c)(2)(B)(iv)</w:t>
            </w:r>
          </w:p>
        </w:tc>
        <w:tc>
          <w:tcPr>
            <w:tcW w:w="3434" w:type="dxa"/>
            <w:vAlign w:val="center"/>
          </w:tcPr>
          <w:p w14:paraId="4DAD5172" w14:textId="77777777" w:rsidR="00E01B3A" w:rsidRDefault="00E01B3A" w:rsidP="00B9164F">
            <w:pPr>
              <w:ind w:left="360" w:hanging="360"/>
              <w:jc w:val="center"/>
            </w:pPr>
          </w:p>
        </w:tc>
      </w:tr>
      <w:tr w:rsidR="00E01B3A" w14:paraId="0C10EE54" w14:textId="77777777" w:rsidTr="00986795">
        <w:tc>
          <w:tcPr>
            <w:tcW w:w="1080" w:type="dxa"/>
            <w:vAlign w:val="center"/>
          </w:tcPr>
          <w:p w14:paraId="18C59327" w14:textId="77777777" w:rsidR="00E01B3A" w:rsidRDefault="00E01B3A" w:rsidP="00697076">
            <w:pPr>
              <w:pStyle w:val="ListParagraph"/>
            </w:pPr>
          </w:p>
        </w:tc>
        <w:tc>
          <w:tcPr>
            <w:tcW w:w="5220" w:type="dxa"/>
            <w:vAlign w:val="center"/>
          </w:tcPr>
          <w:p w14:paraId="6EAAEB39" w14:textId="36A9034C" w:rsidR="00E01B3A" w:rsidRPr="00697076" w:rsidRDefault="00E01B3A" w:rsidP="00B9164F">
            <w:pPr>
              <w:ind w:left="360" w:hanging="360"/>
              <w:jc w:val="center"/>
              <w:rPr>
                <w:b/>
              </w:rPr>
            </w:pPr>
            <w:r>
              <w:rPr>
                <w:b/>
              </w:rPr>
              <w:t>Trust Management Team</w:t>
            </w:r>
          </w:p>
        </w:tc>
        <w:tc>
          <w:tcPr>
            <w:tcW w:w="3434" w:type="dxa"/>
            <w:vAlign w:val="center"/>
          </w:tcPr>
          <w:p w14:paraId="2E0EE26B" w14:textId="77777777" w:rsidR="00E01B3A" w:rsidRDefault="00E01B3A" w:rsidP="00B9164F">
            <w:pPr>
              <w:ind w:left="360" w:hanging="360"/>
              <w:jc w:val="center"/>
            </w:pPr>
          </w:p>
        </w:tc>
      </w:tr>
      <w:tr w:rsidR="00E01B3A" w14:paraId="36406AFC" w14:textId="77777777" w:rsidTr="00986795">
        <w:tc>
          <w:tcPr>
            <w:tcW w:w="1080" w:type="dxa"/>
            <w:vAlign w:val="center"/>
          </w:tcPr>
          <w:p w14:paraId="413BA12F" w14:textId="77777777" w:rsidR="00E01B3A" w:rsidRDefault="00E01B3A" w:rsidP="00986795">
            <w:pPr>
              <w:pStyle w:val="ListParagraph"/>
              <w:numPr>
                <w:ilvl w:val="0"/>
                <w:numId w:val="2"/>
              </w:numPr>
              <w:jc w:val="center"/>
            </w:pPr>
          </w:p>
        </w:tc>
        <w:tc>
          <w:tcPr>
            <w:tcW w:w="5220" w:type="dxa"/>
            <w:vAlign w:val="center"/>
          </w:tcPr>
          <w:p w14:paraId="27A35600" w14:textId="3951F24E" w:rsidR="00E01B3A" w:rsidRDefault="00E01B3A" w:rsidP="00D85EF6">
            <w:pPr>
              <w:ind w:left="360" w:hanging="360"/>
              <w:jc w:val="center"/>
            </w:pPr>
            <w:r>
              <w:t>Who is Trustee? Make sure that trustee is qualified to serve.</w:t>
            </w:r>
          </w:p>
        </w:tc>
        <w:tc>
          <w:tcPr>
            <w:tcW w:w="3434" w:type="dxa"/>
            <w:vAlign w:val="center"/>
          </w:tcPr>
          <w:p w14:paraId="4027143E" w14:textId="77777777" w:rsidR="00E01B3A" w:rsidRDefault="00E01B3A" w:rsidP="00B9164F">
            <w:pPr>
              <w:ind w:left="360" w:hanging="360"/>
              <w:jc w:val="center"/>
            </w:pPr>
          </w:p>
        </w:tc>
      </w:tr>
      <w:tr w:rsidR="00E01B3A" w14:paraId="22064065" w14:textId="77777777" w:rsidTr="00986795">
        <w:tc>
          <w:tcPr>
            <w:tcW w:w="1080" w:type="dxa"/>
            <w:vAlign w:val="center"/>
          </w:tcPr>
          <w:p w14:paraId="2929C11E" w14:textId="77777777" w:rsidR="00E01B3A" w:rsidRDefault="00E01B3A" w:rsidP="00986795">
            <w:pPr>
              <w:pStyle w:val="ListParagraph"/>
              <w:numPr>
                <w:ilvl w:val="0"/>
                <w:numId w:val="2"/>
              </w:numPr>
              <w:jc w:val="center"/>
            </w:pPr>
          </w:p>
        </w:tc>
        <w:tc>
          <w:tcPr>
            <w:tcW w:w="5220" w:type="dxa"/>
            <w:vAlign w:val="center"/>
          </w:tcPr>
          <w:p w14:paraId="41E25572" w14:textId="372CFC36" w:rsidR="00E01B3A" w:rsidRDefault="00E01B3A" w:rsidP="000628F5">
            <w:pPr>
              <w:ind w:left="360" w:hanging="360"/>
              <w:jc w:val="center"/>
            </w:pPr>
            <w:r>
              <w:t>What are procedures for replacing Trustee? Are successors listed? Is there procedure to replace without court involvement?</w:t>
            </w:r>
          </w:p>
        </w:tc>
        <w:tc>
          <w:tcPr>
            <w:tcW w:w="3434" w:type="dxa"/>
            <w:vAlign w:val="center"/>
          </w:tcPr>
          <w:p w14:paraId="22F4BD13" w14:textId="77777777" w:rsidR="00E01B3A" w:rsidRDefault="00E01B3A" w:rsidP="00B9164F">
            <w:pPr>
              <w:ind w:left="360" w:hanging="360"/>
              <w:jc w:val="center"/>
            </w:pPr>
          </w:p>
        </w:tc>
      </w:tr>
      <w:tr w:rsidR="00E01B3A" w14:paraId="29DB9522" w14:textId="77777777" w:rsidTr="00986795">
        <w:tc>
          <w:tcPr>
            <w:tcW w:w="1080" w:type="dxa"/>
            <w:vAlign w:val="center"/>
          </w:tcPr>
          <w:p w14:paraId="64E128E6" w14:textId="77777777" w:rsidR="00E01B3A" w:rsidRDefault="00E01B3A" w:rsidP="00986795">
            <w:pPr>
              <w:pStyle w:val="ListParagraph"/>
              <w:numPr>
                <w:ilvl w:val="0"/>
                <w:numId w:val="2"/>
              </w:numPr>
              <w:jc w:val="center"/>
            </w:pPr>
          </w:p>
        </w:tc>
        <w:tc>
          <w:tcPr>
            <w:tcW w:w="5220" w:type="dxa"/>
            <w:vAlign w:val="center"/>
          </w:tcPr>
          <w:p w14:paraId="2CEAE0F7" w14:textId="237E166C" w:rsidR="00E01B3A" w:rsidRDefault="00E01B3A" w:rsidP="00B9164F">
            <w:pPr>
              <w:ind w:left="360" w:hanging="360"/>
              <w:jc w:val="center"/>
            </w:pPr>
            <w:r>
              <w:t>Are there provisions for a Trust Protector or Trust Advisory Committee?</w:t>
            </w:r>
          </w:p>
        </w:tc>
        <w:tc>
          <w:tcPr>
            <w:tcW w:w="3434" w:type="dxa"/>
            <w:vAlign w:val="center"/>
          </w:tcPr>
          <w:p w14:paraId="49C51C4D" w14:textId="77777777" w:rsidR="00E01B3A" w:rsidRDefault="00E01B3A" w:rsidP="00B9164F">
            <w:pPr>
              <w:ind w:left="360" w:hanging="360"/>
              <w:jc w:val="center"/>
            </w:pPr>
          </w:p>
        </w:tc>
      </w:tr>
      <w:tr w:rsidR="00E01B3A" w14:paraId="316F6447" w14:textId="77777777" w:rsidTr="00986795">
        <w:tc>
          <w:tcPr>
            <w:tcW w:w="1080" w:type="dxa"/>
            <w:vAlign w:val="center"/>
          </w:tcPr>
          <w:p w14:paraId="7E0F84B4" w14:textId="77777777" w:rsidR="00E01B3A" w:rsidRDefault="00E01B3A" w:rsidP="00986795">
            <w:pPr>
              <w:pStyle w:val="ListParagraph"/>
              <w:numPr>
                <w:ilvl w:val="0"/>
                <w:numId w:val="2"/>
              </w:numPr>
              <w:jc w:val="center"/>
            </w:pPr>
          </w:p>
        </w:tc>
        <w:tc>
          <w:tcPr>
            <w:tcW w:w="5220" w:type="dxa"/>
            <w:vAlign w:val="center"/>
          </w:tcPr>
          <w:p w14:paraId="3462F0E4" w14:textId="1966D262" w:rsidR="00E01B3A" w:rsidRDefault="00E01B3A" w:rsidP="00B9164F">
            <w:pPr>
              <w:ind w:left="360" w:hanging="360"/>
              <w:jc w:val="center"/>
            </w:pPr>
            <w:r>
              <w:t>Does anyone have right to remove or replace Trustee? With or without cause?</w:t>
            </w:r>
          </w:p>
        </w:tc>
        <w:tc>
          <w:tcPr>
            <w:tcW w:w="3434" w:type="dxa"/>
            <w:vAlign w:val="center"/>
          </w:tcPr>
          <w:p w14:paraId="52C02C46" w14:textId="77777777" w:rsidR="00E01B3A" w:rsidRDefault="00E01B3A" w:rsidP="00B9164F">
            <w:pPr>
              <w:ind w:left="360" w:hanging="360"/>
              <w:jc w:val="center"/>
            </w:pPr>
          </w:p>
        </w:tc>
      </w:tr>
      <w:tr w:rsidR="00E01B3A" w14:paraId="32FA1B10" w14:textId="77777777" w:rsidTr="00986795">
        <w:tc>
          <w:tcPr>
            <w:tcW w:w="1080" w:type="dxa"/>
            <w:vAlign w:val="center"/>
          </w:tcPr>
          <w:p w14:paraId="3E3C2BE4" w14:textId="77777777" w:rsidR="00E01B3A" w:rsidRDefault="00E01B3A" w:rsidP="00986795">
            <w:pPr>
              <w:pStyle w:val="ListParagraph"/>
              <w:numPr>
                <w:ilvl w:val="0"/>
                <w:numId w:val="2"/>
              </w:numPr>
              <w:jc w:val="center"/>
            </w:pPr>
          </w:p>
        </w:tc>
        <w:tc>
          <w:tcPr>
            <w:tcW w:w="5220" w:type="dxa"/>
            <w:vAlign w:val="center"/>
          </w:tcPr>
          <w:p w14:paraId="256CAEAF" w14:textId="3FED13BF" w:rsidR="00E01B3A" w:rsidRDefault="00E01B3A" w:rsidP="00B9164F">
            <w:pPr>
              <w:ind w:left="360" w:hanging="360"/>
              <w:jc w:val="center"/>
            </w:pPr>
            <w:r>
              <w:t xml:space="preserve">See if provision exists in trust that someone on management team have expertise with public benefits and SNT administration? If </w:t>
            </w:r>
            <w:r>
              <w:lastRenderedPageBreak/>
              <w:t>not, consider adding in provision to hire an expert to assist.</w:t>
            </w:r>
          </w:p>
        </w:tc>
        <w:tc>
          <w:tcPr>
            <w:tcW w:w="3434" w:type="dxa"/>
            <w:vAlign w:val="center"/>
          </w:tcPr>
          <w:p w14:paraId="557635C8" w14:textId="77777777" w:rsidR="00E01B3A" w:rsidRDefault="00E01B3A" w:rsidP="00B9164F">
            <w:pPr>
              <w:ind w:left="360" w:hanging="360"/>
              <w:jc w:val="center"/>
            </w:pPr>
          </w:p>
        </w:tc>
      </w:tr>
    </w:tbl>
    <w:p w14:paraId="63904C80" w14:textId="77777777" w:rsidR="008200D0" w:rsidRDefault="008200D0" w:rsidP="00107124">
      <w:pPr>
        <w:ind w:left="360" w:hanging="360"/>
      </w:pPr>
    </w:p>
    <w:sectPr w:rsidR="008200D0" w:rsidSect="004418CB">
      <w:headerReference w:type="first" r:id="rId8"/>
      <w:pgSz w:w="12240" w:h="15840"/>
      <w:pgMar w:top="2160" w:right="1354" w:bottom="2405" w:left="1440" w:header="1440" w:footer="144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75A91" w14:textId="77777777" w:rsidR="001F4C62" w:rsidRDefault="001F4C62" w:rsidP="00107124">
      <w:r>
        <w:separator/>
      </w:r>
    </w:p>
  </w:endnote>
  <w:endnote w:type="continuationSeparator" w:id="0">
    <w:p w14:paraId="7E6E927C" w14:textId="77777777" w:rsidR="001F4C62" w:rsidRDefault="001F4C62" w:rsidP="0010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3AB02" w14:textId="77777777" w:rsidR="001F4C62" w:rsidRDefault="001F4C62" w:rsidP="00107124">
      <w:r>
        <w:separator/>
      </w:r>
    </w:p>
  </w:footnote>
  <w:footnote w:type="continuationSeparator" w:id="0">
    <w:p w14:paraId="5BB8A073" w14:textId="77777777" w:rsidR="001F4C62" w:rsidRDefault="001F4C62" w:rsidP="00107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96B38" w14:textId="38D662FD" w:rsidR="001F4C62" w:rsidRDefault="001F4C62" w:rsidP="00107124">
    <w:pPr>
      <w:pStyle w:val="Header"/>
      <w:jc w:val="center"/>
    </w:pPr>
    <w:r>
      <w:rPr>
        <w:rFonts w:ascii="Tahoma" w:hAnsi="Tahoma" w:cs="Tahoma"/>
        <w:sz w:val="28"/>
        <w:szCs w:val="28"/>
      </w:rPr>
      <w:t xml:space="preserve">Third Party </w:t>
    </w:r>
    <w:r w:rsidRPr="00AB44B5">
      <w:rPr>
        <w:rFonts w:ascii="Tahoma" w:hAnsi="Tahoma" w:cs="Tahoma"/>
        <w:sz w:val="28"/>
        <w:szCs w:val="28"/>
      </w:rPr>
      <w:t>Special Needs Trust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867AE"/>
    <w:multiLevelType w:val="hybridMultilevel"/>
    <w:tmpl w:val="AE64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23B4C"/>
    <w:multiLevelType w:val="hybridMultilevel"/>
    <w:tmpl w:val="26D28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C3AFB"/>
    <w:multiLevelType w:val="hybridMultilevel"/>
    <w:tmpl w:val="04B4A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24"/>
    <w:rsid w:val="0001400D"/>
    <w:rsid w:val="000628F5"/>
    <w:rsid w:val="00086C4E"/>
    <w:rsid w:val="00107124"/>
    <w:rsid w:val="00186034"/>
    <w:rsid w:val="001A5BAB"/>
    <w:rsid w:val="001F4C62"/>
    <w:rsid w:val="0026768E"/>
    <w:rsid w:val="0027726E"/>
    <w:rsid w:val="00301946"/>
    <w:rsid w:val="00324C07"/>
    <w:rsid w:val="00330B67"/>
    <w:rsid w:val="003474B0"/>
    <w:rsid w:val="00351E7E"/>
    <w:rsid w:val="003944DE"/>
    <w:rsid w:val="003B2EC9"/>
    <w:rsid w:val="003E1E34"/>
    <w:rsid w:val="004418CB"/>
    <w:rsid w:val="00483B77"/>
    <w:rsid w:val="004B3231"/>
    <w:rsid w:val="004D27D4"/>
    <w:rsid w:val="00564938"/>
    <w:rsid w:val="005E5992"/>
    <w:rsid w:val="00697076"/>
    <w:rsid w:val="0069778B"/>
    <w:rsid w:val="00785AE1"/>
    <w:rsid w:val="007A7C7F"/>
    <w:rsid w:val="0081239F"/>
    <w:rsid w:val="008200D0"/>
    <w:rsid w:val="008A7D81"/>
    <w:rsid w:val="009214DB"/>
    <w:rsid w:val="00933E00"/>
    <w:rsid w:val="00984752"/>
    <w:rsid w:val="00986795"/>
    <w:rsid w:val="009A5F50"/>
    <w:rsid w:val="009E0CC0"/>
    <w:rsid w:val="00A15669"/>
    <w:rsid w:val="00A275C9"/>
    <w:rsid w:val="00A34FE8"/>
    <w:rsid w:val="00AA280B"/>
    <w:rsid w:val="00AA4A72"/>
    <w:rsid w:val="00AD567A"/>
    <w:rsid w:val="00B411B9"/>
    <w:rsid w:val="00B9164F"/>
    <w:rsid w:val="00BC33A1"/>
    <w:rsid w:val="00BE3725"/>
    <w:rsid w:val="00BE4B2D"/>
    <w:rsid w:val="00C05E65"/>
    <w:rsid w:val="00C8149D"/>
    <w:rsid w:val="00CE75E0"/>
    <w:rsid w:val="00CF2634"/>
    <w:rsid w:val="00D13C9D"/>
    <w:rsid w:val="00D85EF6"/>
    <w:rsid w:val="00DE29EA"/>
    <w:rsid w:val="00E01B3A"/>
    <w:rsid w:val="00E42642"/>
    <w:rsid w:val="00E80E82"/>
    <w:rsid w:val="00EA36B2"/>
    <w:rsid w:val="00F648B9"/>
    <w:rsid w:val="00FD316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B98629"/>
  <w15:docId w15:val="{0F0567EA-6722-454D-B3D1-51D5683F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124"/>
    <w:pPr>
      <w:tabs>
        <w:tab w:val="center" w:pos="4320"/>
        <w:tab w:val="right" w:pos="8640"/>
      </w:tabs>
    </w:pPr>
  </w:style>
  <w:style w:type="character" w:customStyle="1" w:styleId="HeaderChar">
    <w:name w:val="Header Char"/>
    <w:basedOn w:val="DefaultParagraphFont"/>
    <w:link w:val="Header"/>
    <w:uiPriority w:val="99"/>
    <w:rsid w:val="00107124"/>
  </w:style>
  <w:style w:type="paragraph" w:styleId="Footer">
    <w:name w:val="footer"/>
    <w:basedOn w:val="Normal"/>
    <w:link w:val="FooterChar"/>
    <w:uiPriority w:val="99"/>
    <w:unhideWhenUsed/>
    <w:rsid w:val="00107124"/>
    <w:pPr>
      <w:tabs>
        <w:tab w:val="center" w:pos="4320"/>
        <w:tab w:val="right" w:pos="8640"/>
      </w:tabs>
    </w:pPr>
  </w:style>
  <w:style w:type="character" w:customStyle="1" w:styleId="FooterChar">
    <w:name w:val="Footer Char"/>
    <w:basedOn w:val="DefaultParagraphFont"/>
    <w:link w:val="Footer"/>
    <w:uiPriority w:val="99"/>
    <w:rsid w:val="00107124"/>
  </w:style>
  <w:style w:type="paragraph" w:styleId="ListParagraph">
    <w:name w:val="List Paragraph"/>
    <w:basedOn w:val="Normal"/>
    <w:uiPriority w:val="34"/>
    <w:qFormat/>
    <w:rsid w:val="00107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4A817-8BE3-426C-A454-CBC822B8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69DC1928</Template>
  <TotalTime>0</TotalTime>
  <Pages>4</Pages>
  <Words>698</Words>
  <Characters>3981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URBATSCH</dc:creator>
  <cp:keywords/>
  <dc:description/>
  <cp:lastModifiedBy>Jennifer Brunson</cp:lastModifiedBy>
  <cp:revision>2</cp:revision>
  <cp:lastPrinted>2015-10-15T21:50:00Z</cp:lastPrinted>
  <dcterms:created xsi:type="dcterms:W3CDTF">2016-07-06T16:03:00Z</dcterms:created>
  <dcterms:modified xsi:type="dcterms:W3CDTF">2016-07-06T16:03:00Z</dcterms:modified>
</cp:coreProperties>
</file>