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452" w:rsidRDefault="00537452">
      <w:pPr>
        <w:jc w:val="center"/>
        <w:rPr>
          <w:rStyle w:val="apple-style-span"/>
          <w:rFonts w:ascii="Garamond" w:hAnsi="Garamond" w:cs="Arial"/>
          <w:b/>
          <w:bCs/>
          <w:smallCaps/>
          <w:color w:val="000000"/>
          <w:sz w:val="28"/>
        </w:rPr>
      </w:pPr>
      <w:r>
        <w:rPr>
          <w:rStyle w:val="apple-style-span"/>
          <w:rFonts w:ascii="Garamond" w:hAnsi="Garamond" w:cs="Arial"/>
          <w:b/>
          <w:bCs/>
          <w:smallCaps/>
          <w:color w:val="000000"/>
          <w:sz w:val="28"/>
        </w:rPr>
        <w:t xml:space="preserve">Lessons Learned Navigating the </w:t>
      </w:r>
    </w:p>
    <w:p w:rsidR="00537452" w:rsidRDefault="00537452">
      <w:pPr>
        <w:jc w:val="center"/>
        <w:rPr>
          <w:rStyle w:val="apple-style-span"/>
          <w:rFonts w:ascii="Garamond" w:hAnsi="Garamond" w:cs="Arial"/>
          <w:b/>
          <w:bCs/>
          <w:smallCaps/>
          <w:color w:val="000000"/>
          <w:sz w:val="28"/>
        </w:rPr>
      </w:pPr>
      <w:r>
        <w:rPr>
          <w:rStyle w:val="apple-style-span"/>
          <w:rFonts w:ascii="Garamond" w:hAnsi="Garamond" w:cs="Arial"/>
          <w:b/>
          <w:bCs/>
          <w:smallCaps/>
          <w:color w:val="000000"/>
          <w:sz w:val="28"/>
        </w:rPr>
        <w:t>MI Choice Waiver Program</w:t>
      </w:r>
    </w:p>
    <w:p w:rsidR="00537452" w:rsidRDefault="00537452">
      <w:pPr>
        <w:jc w:val="center"/>
        <w:rPr>
          <w:rStyle w:val="apple-style-span"/>
          <w:rFonts w:ascii="Garamond" w:hAnsi="Garamond" w:cs="Arial"/>
          <w:b/>
          <w:bCs/>
          <w:color w:val="000000"/>
        </w:rPr>
      </w:pPr>
      <w:r>
        <w:rPr>
          <w:rStyle w:val="apple-style-span"/>
          <w:rFonts w:ascii="Garamond" w:hAnsi="Garamond" w:cs="Arial"/>
          <w:b/>
          <w:bCs/>
          <w:smallCaps/>
          <w:color w:val="000000"/>
          <w:sz w:val="28"/>
        </w:rPr>
        <w:t>2014 Update</w:t>
      </w:r>
    </w:p>
    <w:p w:rsidR="00537452" w:rsidRDefault="00537452">
      <w:pPr>
        <w:rPr>
          <w:rStyle w:val="apple-style-span"/>
          <w:rFonts w:ascii="Garamond" w:hAnsi="Garamond" w:cs="Arial"/>
          <w:b/>
          <w:bCs/>
          <w:color w:val="000000"/>
        </w:rPr>
      </w:pPr>
    </w:p>
    <w:p w:rsidR="00537452" w:rsidRDefault="00537452">
      <w:pPr>
        <w:pStyle w:val="Heading4"/>
        <w:rPr>
          <w:rStyle w:val="apple-style-span"/>
          <w:rFonts w:ascii="Garamond" w:hAnsi="Garamond"/>
          <w:b w:val="0"/>
          <w:bCs w:val="0"/>
        </w:rPr>
      </w:pPr>
      <w:r>
        <w:rPr>
          <w:rStyle w:val="apple-style-span"/>
          <w:rFonts w:ascii="Garamond" w:hAnsi="Garamond"/>
          <w:b w:val="0"/>
          <w:bCs w:val="0"/>
        </w:rPr>
        <w:t>Presented by</w:t>
      </w:r>
    </w:p>
    <w:p w:rsidR="00537452" w:rsidRDefault="00537452">
      <w:pPr>
        <w:pStyle w:val="Heading4"/>
        <w:rPr>
          <w:rStyle w:val="apple-style-span"/>
          <w:rFonts w:ascii="Garamond" w:hAnsi="Garamond"/>
          <w:b w:val="0"/>
          <w:bCs w:val="0"/>
        </w:rPr>
      </w:pPr>
      <w:r>
        <w:rPr>
          <w:rStyle w:val="apple-style-span"/>
          <w:rFonts w:ascii="Garamond" w:hAnsi="Garamond"/>
          <w:b w:val="0"/>
          <w:bCs w:val="0"/>
        </w:rPr>
        <w:t>Sanford J. Mall, JD, CELA</w:t>
      </w:r>
    </w:p>
    <w:p w:rsidR="00537452" w:rsidRDefault="00537452">
      <w:pPr>
        <w:pStyle w:val="Heading4"/>
        <w:rPr>
          <w:rStyle w:val="apple-style-span"/>
          <w:rFonts w:ascii="Garamond" w:hAnsi="Garamond"/>
          <w:b w:val="0"/>
          <w:bCs w:val="0"/>
          <w:smallCaps/>
        </w:rPr>
      </w:pPr>
      <w:r>
        <w:rPr>
          <w:rStyle w:val="apple-style-span"/>
          <w:rFonts w:ascii="Garamond" w:hAnsi="Garamond"/>
          <w:b w:val="0"/>
          <w:bCs w:val="0"/>
          <w:smallCaps/>
        </w:rPr>
        <w:t>Mall Malisow &amp; Cooney, PC</w:t>
      </w:r>
    </w:p>
    <w:p w:rsidR="00537452" w:rsidRDefault="00537452" w:rsidP="00537452">
      <w:pPr>
        <w:jc w:val="center"/>
      </w:pPr>
      <w:r>
        <w:t>&amp;</w:t>
      </w:r>
    </w:p>
    <w:p w:rsidR="00537452" w:rsidRPr="00537452" w:rsidRDefault="00537452" w:rsidP="00537452">
      <w:pPr>
        <w:jc w:val="center"/>
      </w:pPr>
      <w:r>
        <w:t>Patricia E. Kefalas Dudek, CAP</w:t>
      </w:r>
    </w:p>
    <w:p w:rsidR="00537452" w:rsidRDefault="00537452">
      <w:pPr>
        <w:rPr>
          <w:rStyle w:val="apple-style-span"/>
          <w:rFonts w:ascii="Garamond" w:hAnsi="Garamond" w:cs="Arial"/>
          <w:color w:val="000000"/>
        </w:rPr>
      </w:pPr>
    </w:p>
    <w:p w:rsidR="00537452" w:rsidRDefault="00537452">
      <w:pPr>
        <w:pStyle w:val="Heading1"/>
        <w:rPr>
          <w:rStyle w:val="apple-style-span"/>
          <w:rFonts w:ascii="Garamond" w:hAnsi="Garamond"/>
          <w:b/>
          <w:bCs/>
          <w:u w:val="none"/>
        </w:rPr>
      </w:pPr>
      <w:r>
        <w:rPr>
          <w:rStyle w:val="apple-style-span"/>
          <w:rFonts w:ascii="Garamond" w:hAnsi="Garamond"/>
          <w:b/>
          <w:bCs/>
          <w:u w:val="none"/>
        </w:rPr>
        <w:t>Why is MI Choice a Waiver?</w:t>
      </w:r>
    </w:p>
    <w:p w:rsidR="00537452" w:rsidRDefault="00537452" w:rsidP="00537452">
      <w:pPr>
        <w:jc w:val="both"/>
        <w:rPr>
          <w:rStyle w:val="apple-style-span"/>
          <w:rFonts w:ascii="Garamond" w:hAnsi="Garamond" w:cs="Arial"/>
          <w:color w:val="000000"/>
        </w:rPr>
      </w:pPr>
      <w:r>
        <w:rPr>
          <w:rStyle w:val="apple-style-span"/>
          <w:rFonts w:ascii="Garamond" w:hAnsi="Garamond" w:cs="Arial"/>
          <w:color w:val="000000"/>
        </w:rPr>
        <w:t xml:space="preserve">Under Federal Medicaid law all states must provide nursing facilities for Medicaid beneficiaries who require nursing home level of care.  Nursing facilities are mandatory services.  States that wish to provide nursing home level services outside of a nursing home, must apply for and be granted a “waiver” by the Centers for Medicare and Medicaid Services (CMS).  One of Michigan’s Home and Community Based Services Waiver is commonly referred to as MI Choice.  Michigan filed its renewal application for the Waiver in July 2009.  A copy of the renewal application can be found on the State of Michigan website at </w:t>
      </w:r>
      <w:hyperlink r:id="rId7" w:history="1">
        <w:r>
          <w:rPr>
            <w:rStyle w:val="Hyperlink"/>
            <w:rFonts w:ascii="Garamond" w:hAnsi="Garamond" w:cs="Arial"/>
          </w:rPr>
          <w:t>http://www.michigan.gov/documents/mdch/1915-c_HCBS_Waiver-6-2007_205659_7.pdf</w:t>
        </w:r>
      </w:hyperlink>
      <w:r>
        <w:rPr>
          <w:rStyle w:val="apple-style-span"/>
          <w:rFonts w:ascii="Garamond" w:hAnsi="Garamond" w:cs="Arial"/>
          <w:color w:val="000000"/>
        </w:rPr>
        <w:t>.</w:t>
      </w:r>
    </w:p>
    <w:p w:rsidR="009F155F" w:rsidRDefault="009F155F" w:rsidP="00537452">
      <w:pPr>
        <w:jc w:val="both"/>
        <w:rPr>
          <w:rStyle w:val="apple-style-span"/>
          <w:rFonts w:ascii="Garamond" w:hAnsi="Garamond" w:cs="Arial"/>
          <w:color w:val="000000"/>
        </w:rPr>
      </w:pPr>
    </w:p>
    <w:p w:rsidR="009F155F" w:rsidRDefault="009F155F" w:rsidP="009F155F">
      <w:pPr>
        <w:rPr>
          <w:rStyle w:val="apple-style-span"/>
          <w:rFonts w:ascii="Garamond" w:hAnsi="Garamond" w:cs="Arial"/>
          <w:color w:val="000000"/>
        </w:rPr>
      </w:pPr>
      <w:r w:rsidRPr="009F155F">
        <w:t>There is now also a 1915(b)</w:t>
      </w:r>
      <w:r w:rsidR="00101903">
        <w:t xml:space="preserve"> waiver:</w:t>
      </w:r>
    </w:p>
    <w:p w:rsidR="009F155F" w:rsidRDefault="00C84F14" w:rsidP="009F155F">
      <w:hyperlink r:id="rId8" w:tgtFrame="_blank" w:history="1">
        <w:r w:rsidR="00101903">
          <w:rPr>
            <w:rStyle w:val="Hyperlink"/>
            <w:rFonts w:ascii="Arial" w:hAnsi="Arial" w:cs="Arial"/>
            <w:color w:val="1155CC"/>
            <w:sz w:val="20"/>
            <w:szCs w:val="20"/>
            <w:shd w:val="clear" w:color="auto" w:fill="FFFFFF"/>
          </w:rPr>
          <w:t>http://www.michigan.gov/documents/mdch/Draft_MI_Choice_Waiver_Section_1915b_Application_08-2012_394335_7.pdf</w:t>
        </w:r>
      </w:hyperlink>
    </w:p>
    <w:p w:rsidR="00101903" w:rsidRDefault="00101903" w:rsidP="009F155F">
      <w:pPr>
        <w:rPr>
          <w:rStyle w:val="apple-style-span"/>
          <w:rFonts w:ascii="Garamond" w:hAnsi="Garamond" w:cs="Arial"/>
          <w:color w:val="000000"/>
        </w:rPr>
      </w:pPr>
    </w:p>
    <w:p w:rsidR="00537452" w:rsidRDefault="00537452">
      <w:pPr>
        <w:pStyle w:val="Heading1"/>
        <w:rPr>
          <w:rStyle w:val="apple-style-span"/>
          <w:rFonts w:ascii="Garamond" w:hAnsi="Garamond"/>
          <w:b/>
          <w:bCs/>
          <w:u w:val="none"/>
        </w:rPr>
      </w:pPr>
      <w:r>
        <w:rPr>
          <w:rStyle w:val="apple-style-span"/>
          <w:rFonts w:ascii="Garamond" w:hAnsi="Garamond"/>
          <w:b/>
          <w:bCs/>
          <w:u w:val="none"/>
        </w:rPr>
        <w:t>The Objectives of the Waiver Program</w:t>
      </w:r>
    </w:p>
    <w:p w:rsidR="00135A3F" w:rsidRDefault="00135A3F" w:rsidP="00135A3F">
      <w:pPr>
        <w:autoSpaceDE w:val="0"/>
        <w:autoSpaceDN w:val="0"/>
        <w:adjustRightInd w:val="0"/>
        <w:rPr>
          <w:rFonts w:ascii="TimesNewRomanPSMT" w:hAnsi="TimesNewRomanPSMT" w:cs="TimesNewRomanPSMT"/>
        </w:rPr>
      </w:pPr>
      <w:r w:rsidRPr="00135A3F">
        <w:rPr>
          <w:rFonts w:ascii="TimesNewRomanPSMT" w:hAnsi="TimesNewRomanPSMT" w:cs="TimesNewRomanPSMT"/>
        </w:rPr>
        <w:t>The Medicaid Home and Community-Based Services (HCBS) waiver program is authorized in §1915(c) of the Social Security Act. The program permits a State to furnish an array of home and community-based services that assist Medicaid beneficiaries to live in the community and avoid institutionalization. The State has broad discretion to design its waiver program to address the needs of the waiver’s target population. Waiver services complement and/or supplement the services that are available to participants through the Medicaid State plan and other federal, state and local public programs as well as the supports that families and communities provide.</w:t>
      </w:r>
    </w:p>
    <w:p w:rsidR="00135A3F" w:rsidRPr="00135A3F" w:rsidRDefault="00135A3F" w:rsidP="00135A3F">
      <w:pPr>
        <w:autoSpaceDE w:val="0"/>
        <w:autoSpaceDN w:val="0"/>
        <w:adjustRightInd w:val="0"/>
        <w:rPr>
          <w:rFonts w:ascii="TimesNewRomanPSMT" w:hAnsi="TimesNewRomanPSMT" w:cs="TimesNewRomanPSMT"/>
        </w:rPr>
      </w:pPr>
    </w:p>
    <w:p w:rsidR="00135A3F" w:rsidRPr="00135A3F" w:rsidRDefault="00135A3F" w:rsidP="00135A3F">
      <w:pPr>
        <w:autoSpaceDE w:val="0"/>
        <w:autoSpaceDN w:val="0"/>
        <w:adjustRightInd w:val="0"/>
        <w:rPr>
          <w:rFonts w:ascii="TimesNewRomanPSMT" w:hAnsi="TimesNewRomanPSMT" w:cs="TimesNewRomanPSMT"/>
        </w:rPr>
      </w:pPr>
      <w:r w:rsidRPr="00135A3F">
        <w:rPr>
          <w:rFonts w:ascii="TimesNewRomanPSMT" w:hAnsi="TimesNewRomanPSMT" w:cs="TimesNewRomanPSMT"/>
        </w:rPr>
        <w:t>The Centers for Medicare &amp; Medicaid Services (CMS) recognizes that the design and operational features of a waiver program will vary depending on the specific needs of the target population, the resources available to the State, service delivery system structure, State goals and objectives, and other factors. A State has the latitude to design a waiver program that is cost-effective and employs a variety of service delivery approaches, including participant direction of services</w:t>
      </w:r>
      <w:r>
        <w:rPr>
          <w:rFonts w:ascii="TimesNewRomanPSMT" w:hAnsi="TimesNewRomanPSMT" w:cs="TimesNewRomanPSMT"/>
        </w:rPr>
        <w:t>.</w:t>
      </w:r>
    </w:p>
    <w:p w:rsidR="00537452" w:rsidRDefault="00135A3F" w:rsidP="00135A3F">
      <w:pPr>
        <w:autoSpaceDE w:val="0"/>
        <w:autoSpaceDN w:val="0"/>
        <w:adjustRightInd w:val="0"/>
        <w:rPr>
          <w:rFonts w:ascii="Garamond" w:hAnsi="Garamond" w:cs="Arial"/>
          <w:lang w:bidi="he-IL"/>
        </w:rPr>
      </w:pPr>
      <w:r>
        <w:rPr>
          <w:rFonts w:ascii="TimesNewRomanPSMT" w:hAnsi="TimesNewRomanPSMT" w:cs="TimesNewRomanPSMT"/>
          <w:sz w:val="20"/>
          <w:szCs w:val="20"/>
        </w:rPr>
        <w:t>.</w:t>
      </w:r>
    </w:p>
    <w:p w:rsidR="00537452" w:rsidRDefault="00537452">
      <w:pPr>
        <w:pStyle w:val="Heading2"/>
        <w:rPr>
          <w:rStyle w:val="apple-style-span"/>
          <w:rFonts w:ascii="Garamond" w:hAnsi="Garamond"/>
        </w:rPr>
      </w:pPr>
      <w:r>
        <w:rPr>
          <w:rStyle w:val="apple-style-span"/>
          <w:rFonts w:ascii="Garamond" w:hAnsi="Garamond"/>
        </w:rPr>
        <w:t>The Basics</w:t>
      </w:r>
    </w:p>
    <w:p w:rsidR="00537452" w:rsidRDefault="00537452" w:rsidP="00221CCB">
      <w:pPr>
        <w:rPr>
          <w:rStyle w:val="apple-style-span"/>
          <w:rFonts w:ascii="Garamond" w:hAnsi="Garamond" w:cs="Arial"/>
          <w:color w:val="000000"/>
        </w:rPr>
      </w:pPr>
      <w:r>
        <w:rPr>
          <w:rStyle w:val="apple-style-span"/>
          <w:rFonts w:ascii="Garamond" w:hAnsi="Garamond" w:cs="Arial"/>
          <w:color w:val="000000"/>
        </w:rPr>
        <w:t xml:space="preserve">The MI Choice Waiver is overseen by the Michigan Department of Community Health.  The program director is Elizabeth Gallagher who can be contacted via e-mail at </w:t>
      </w:r>
      <w:r w:rsidR="009F155F">
        <w:rPr>
          <w:rStyle w:val="apple-style-span"/>
          <w:rFonts w:ascii="Garamond" w:hAnsi="Garamond" w:cs="Arial"/>
          <w:color w:val="000000"/>
        </w:rPr>
        <w:t>gallagher@michigan.gov</w:t>
      </w:r>
      <w:r>
        <w:rPr>
          <w:rStyle w:val="apple-style-span"/>
          <w:rFonts w:ascii="Garamond" w:hAnsi="Garamond" w:cs="Arial"/>
          <w:color w:val="000000"/>
        </w:rPr>
        <w:t>.  The program is administered statewide by Waiver Agents contracted with MDCH.  In most areas of the State the Waiver Agents are the A</w:t>
      </w:r>
      <w:r w:rsidR="00221CCB">
        <w:rPr>
          <w:rStyle w:val="apple-style-span"/>
          <w:rFonts w:ascii="Garamond" w:hAnsi="Garamond" w:cs="Arial"/>
          <w:color w:val="000000"/>
        </w:rPr>
        <w:t>rea Agency on Aging (</w:t>
      </w:r>
      <w:r w:rsidR="00221CCB" w:rsidRPr="00221CCB">
        <w:rPr>
          <w:rStyle w:val="apple-style-span"/>
          <w:rFonts w:ascii="Garamond" w:hAnsi="Garamond" w:cs="Arial"/>
          <w:color w:val="000000"/>
        </w:rPr>
        <w:t>http://www.michigan.gov/mdch/0,4612,7-132-2943_4857_5045-16263--,00.html#list</w:t>
      </w:r>
      <w:r>
        <w:rPr>
          <w:rStyle w:val="apple-style-span"/>
          <w:rFonts w:ascii="Garamond" w:hAnsi="Garamond" w:cs="Arial"/>
          <w:color w:val="000000"/>
        </w:rPr>
        <w:t xml:space="preserve">).  To access the MI Choice Waiver Program an applicant calls a Waiver Agent to begin the process (discussed </w:t>
      </w:r>
      <w:r>
        <w:rPr>
          <w:rStyle w:val="apple-style-span"/>
          <w:rFonts w:ascii="Garamond" w:hAnsi="Garamond" w:cs="Arial"/>
          <w:color w:val="000000"/>
        </w:rPr>
        <w:lastRenderedPageBreak/>
        <w:t>more thoroughly below).  The overall guidelines of the MI Choice Waiver Program can be found in Michigan Medicaid Providers Manual (</w:t>
      </w:r>
      <w:hyperlink r:id="rId9" w:history="1">
        <w:r w:rsidR="004539FD" w:rsidRPr="00271CFD">
          <w:rPr>
            <w:rStyle w:val="Hyperlink"/>
            <w:rFonts w:ascii="Garamond" w:hAnsi="Garamond" w:cs="Arial"/>
          </w:rPr>
          <w:t>http://www.pekdadvocacy.com/mi-choice-wavier/</w:t>
        </w:r>
      </w:hyperlink>
      <w:r>
        <w:rPr>
          <w:rStyle w:val="apple-style-span"/>
          <w:rFonts w:ascii="Garamond" w:hAnsi="Garamond" w:cs="Arial"/>
          <w:color w:val="000000"/>
        </w:rPr>
        <w:t>).</w:t>
      </w:r>
      <w:r w:rsidR="004539FD">
        <w:rPr>
          <w:rStyle w:val="apple-style-span"/>
          <w:rFonts w:ascii="Garamond" w:hAnsi="Garamond" w:cs="Arial"/>
          <w:color w:val="000000"/>
        </w:rPr>
        <w:t xml:space="preserve"> </w:t>
      </w:r>
    </w:p>
    <w:p w:rsidR="00537452" w:rsidRDefault="00537452">
      <w:pPr>
        <w:rPr>
          <w:rStyle w:val="apple-style-span"/>
          <w:rFonts w:ascii="Garamond" w:hAnsi="Garamond" w:cs="Arial"/>
          <w:color w:val="000000"/>
        </w:rPr>
      </w:pPr>
    </w:p>
    <w:p w:rsidR="00937489" w:rsidRPr="00937489" w:rsidRDefault="00937489">
      <w:pPr>
        <w:pStyle w:val="Heading1"/>
        <w:rPr>
          <w:rStyle w:val="apple-style-span"/>
          <w:rFonts w:ascii="Garamond" w:hAnsi="Garamond"/>
          <w:b/>
          <w:bCs/>
          <w:u w:val="none"/>
        </w:rPr>
      </w:pPr>
      <w:r w:rsidRPr="00937489">
        <w:rPr>
          <w:rStyle w:val="apple-style-span"/>
          <w:rFonts w:ascii="Garamond" w:hAnsi="Garamond"/>
          <w:b/>
          <w:bCs/>
          <w:u w:val="none"/>
        </w:rPr>
        <w:t>Changes to the Waiver Renewal</w:t>
      </w:r>
    </w:p>
    <w:p w:rsidR="00937489" w:rsidRPr="00937489" w:rsidRDefault="00937489" w:rsidP="00937489">
      <w:pPr>
        <w:autoSpaceDE w:val="0"/>
        <w:autoSpaceDN w:val="0"/>
        <w:adjustRightInd w:val="0"/>
        <w:rPr>
          <w:rFonts w:ascii="Garamond" w:hAnsi="Garamond" w:cs="TimesNewRomanPSMT"/>
          <w:color w:val="000000"/>
        </w:rPr>
      </w:pPr>
      <w:r w:rsidRPr="00937489">
        <w:rPr>
          <w:rFonts w:ascii="Garamond" w:hAnsi="Garamond" w:cs="TimesNewRomanPSMT"/>
          <w:color w:val="000000"/>
        </w:rPr>
        <w:t>Describe any significant changes to the approved waiver that are being made in this renewal application:</w:t>
      </w:r>
      <w:r>
        <w:rPr>
          <w:rFonts w:ascii="Garamond" w:hAnsi="Garamond" w:cs="TimesNewRomanPSMT"/>
          <w:color w:val="000000"/>
        </w:rPr>
        <w:t xml:space="preserve"> </w:t>
      </w:r>
      <w:r w:rsidRPr="00937489">
        <w:rPr>
          <w:rFonts w:ascii="Garamond" w:hAnsi="Garamond" w:cs="TimesNewRomanPSMT"/>
          <w:color w:val="000000"/>
        </w:rPr>
        <w:t>With this renewal, the Michigan Department of Community Health (MDCH) proposes to add Supports Coordination and Nursing Services to the waiver as new services, change the name of Nursing Facility Transition services to Community Transition Services, and eliminate Homemaker, Personal Care and Residential Services as outlined in Appendix C of this renewal application. MDCH proposes to add specifications for the entity that has responsibility for medication management. MDCH has also submitted an application for a §1915(b)(1) waiver to change from a Fee-For-Service (FFS) program to a managed care program, and a §1915(b)(4) waiver to implement selective contracting, which limits the number of providers for MI Choice. The §1915(b)(1)/(b)(4) waiver will run concurrently with this §1915(c) waiver.</w:t>
      </w:r>
    </w:p>
    <w:p w:rsidR="00937489" w:rsidRPr="00937489" w:rsidRDefault="00937489" w:rsidP="00937489"/>
    <w:p w:rsidR="009F155F" w:rsidRPr="009F155F" w:rsidRDefault="009F155F" w:rsidP="009F155F">
      <w:pPr>
        <w:rPr>
          <w:b/>
        </w:rPr>
      </w:pPr>
      <w:r w:rsidRPr="009F155F">
        <w:rPr>
          <w:b/>
        </w:rPr>
        <w:t>Services Provided</w:t>
      </w:r>
    </w:p>
    <w:p w:rsidR="009F155F" w:rsidRPr="009F155F" w:rsidRDefault="009F155F" w:rsidP="009F155F">
      <w:r w:rsidRPr="009F155F">
        <w:t>Each participant can receive the basic services Michigan Medicaid covers, and one or more of the following services unique to the waiver:</w:t>
      </w:r>
    </w:p>
    <w:p w:rsidR="009F155F" w:rsidRPr="009F155F" w:rsidRDefault="009F155F" w:rsidP="009F155F">
      <w:pPr>
        <w:numPr>
          <w:ilvl w:val="0"/>
          <w:numId w:val="17"/>
        </w:numPr>
      </w:pPr>
      <w:r w:rsidRPr="009F155F">
        <w:t>Community transition services</w:t>
      </w:r>
    </w:p>
    <w:p w:rsidR="009F155F" w:rsidRPr="009F155F" w:rsidRDefault="009F155F" w:rsidP="009F155F">
      <w:pPr>
        <w:numPr>
          <w:ilvl w:val="0"/>
          <w:numId w:val="17"/>
        </w:numPr>
      </w:pPr>
      <w:r w:rsidRPr="009F155F">
        <w:t>Community living supports</w:t>
      </w:r>
    </w:p>
    <w:p w:rsidR="009F155F" w:rsidRPr="009F155F" w:rsidRDefault="009F155F" w:rsidP="009F155F">
      <w:pPr>
        <w:numPr>
          <w:ilvl w:val="0"/>
          <w:numId w:val="17"/>
        </w:numPr>
      </w:pPr>
      <w:r w:rsidRPr="009F155F">
        <w:t>Nursing services (preventative nursing)</w:t>
      </w:r>
    </w:p>
    <w:p w:rsidR="009F155F" w:rsidRPr="009F155F" w:rsidRDefault="009F155F" w:rsidP="009F155F">
      <w:pPr>
        <w:numPr>
          <w:ilvl w:val="0"/>
          <w:numId w:val="17"/>
        </w:numPr>
      </w:pPr>
      <w:r w:rsidRPr="009F155F">
        <w:t>Respite services</w:t>
      </w:r>
    </w:p>
    <w:p w:rsidR="009F155F" w:rsidRPr="009F155F" w:rsidRDefault="009F155F" w:rsidP="009F155F">
      <w:pPr>
        <w:numPr>
          <w:ilvl w:val="0"/>
          <w:numId w:val="17"/>
        </w:numPr>
      </w:pPr>
      <w:r w:rsidRPr="009F155F">
        <w:t>Adult day health (adult day care)</w:t>
      </w:r>
    </w:p>
    <w:p w:rsidR="009F155F" w:rsidRPr="009F155F" w:rsidRDefault="009F155F" w:rsidP="009F155F">
      <w:pPr>
        <w:numPr>
          <w:ilvl w:val="0"/>
          <w:numId w:val="17"/>
        </w:numPr>
      </w:pPr>
      <w:r w:rsidRPr="009F155F">
        <w:t>Environmental modifications</w:t>
      </w:r>
    </w:p>
    <w:p w:rsidR="009F155F" w:rsidRPr="009F155F" w:rsidRDefault="009F155F" w:rsidP="009F155F">
      <w:pPr>
        <w:numPr>
          <w:ilvl w:val="0"/>
          <w:numId w:val="17"/>
        </w:numPr>
      </w:pPr>
      <w:r w:rsidRPr="009F155F">
        <w:t>Non-medical transportation</w:t>
      </w:r>
    </w:p>
    <w:p w:rsidR="009F155F" w:rsidRPr="009F155F" w:rsidRDefault="009F155F" w:rsidP="009F155F">
      <w:pPr>
        <w:numPr>
          <w:ilvl w:val="0"/>
          <w:numId w:val="17"/>
        </w:numPr>
      </w:pPr>
      <w:r w:rsidRPr="009F155F">
        <w:t>Medical supplies and equipment not covered under the Medicaid State Plan</w:t>
      </w:r>
    </w:p>
    <w:p w:rsidR="009F155F" w:rsidRPr="009F155F" w:rsidRDefault="009F155F" w:rsidP="009F155F">
      <w:pPr>
        <w:numPr>
          <w:ilvl w:val="0"/>
          <w:numId w:val="17"/>
        </w:numPr>
      </w:pPr>
      <w:r w:rsidRPr="009F155F">
        <w:t>Chore services</w:t>
      </w:r>
    </w:p>
    <w:p w:rsidR="009F155F" w:rsidRPr="009F155F" w:rsidRDefault="009F155F" w:rsidP="009F155F">
      <w:pPr>
        <w:numPr>
          <w:ilvl w:val="0"/>
          <w:numId w:val="17"/>
        </w:numPr>
      </w:pPr>
      <w:r w:rsidRPr="009F155F">
        <w:t>Personal emergency response systems</w:t>
      </w:r>
    </w:p>
    <w:p w:rsidR="009F155F" w:rsidRPr="009F155F" w:rsidRDefault="009F155F" w:rsidP="009F155F">
      <w:pPr>
        <w:numPr>
          <w:ilvl w:val="0"/>
          <w:numId w:val="17"/>
        </w:numPr>
      </w:pPr>
      <w:r w:rsidRPr="009F155F">
        <w:t>Private duty nursing</w:t>
      </w:r>
    </w:p>
    <w:p w:rsidR="009F155F" w:rsidRPr="009F155F" w:rsidRDefault="009F155F" w:rsidP="009F155F">
      <w:pPr>
        <w:numPr>
          <w:ilvl w:val="0"/>
          <w:numId w:val="17"/>
        </w:numPr>
      </w:pPr>
      <w:r w:rsidRPr="009F155F">
        <w:t>Counseling</w:t>
      </w:r>
    </w:p>
    <w:p w:rsidR="009F155F" w:rsidRPr="009F155F" w:rsidRDefault="009F155F" w:rsidP="009F155F">
      <w:pPr>
        <w:numPr>
          <w:ilvl w:val="0"/>
          <w:numId w:val="17"/>
        </w:numPr>
      </w:pPr>
      <w:r w:rsidRPr="009F155F">
        <w:t>Home delivered meals</w:t>
      </w:r>
    </w:p>
    <w:p w:rsidR="009F155F" w:rsidRPr="009F155F" w:rsidRDefault="009F155F" w:rsidP="009F155F">
      <w:pPr>
        <w:numPr>
          <w:ilvl w:val="0"/>
          <w:numId w:val="17"/>
        </w:numPr>
      </w:pPr>
      <w:r w:rsidRPr="009F155F">
        <w:t>Training in a variety of independent living skills</w:t>
      </w:r>
    </w:p>
    <w:p w:rsidR="009F155F" w:rsidRPr="009F155F" w:rsidRDefault="009F155F" w:rsidP="009F155F">
      <w:pPr>
        <w:numPr>
          <w:ilvl w:val="0"/>
          <w:numId w:val="17"/>
        </w:numPr>
      </w:pPr>
      <w:r w:rsidRPr="009F155F">
        <w:t>Supports coordination</w:t>
      </w:r>
    </w:p>
    <w:p w:rsidR="009F155F" w:rsidRPr="009F155F" w:rsidRDefault="009F155F" w:rsidP="009F155F">
      <w:pPr>
        <w:numPr>
          <w:ilvl w:val="0"/>
          <w:numId w:val="17"/>
        </w:numPr>
      </w:pPr>
      <w:r w:rsidRPr="009F155F">
        <w:t>Fiscal intermediary</w:t>
      </w:r>
    </w:p>
    <w:p w:rsidR="009F155F" w:rsidRPr="009F155F" w:rsidRDefault="009F155F" w:rsidP="009F155F">
      <w:pPr>
        <w:numPr>
          <w:ilvl w:val="0"/>
          <w:numId w:val="17"/>
        </w:numPr>
      </w:pPr>
      <w:r w:rsidRPr="009F155F">
        <w:t>Goods and services</w:t>
      </w:r>
    </w:p>
    <w:p w:rsidR="009F155F" w:rsidRDefault="009F155F" w:rsidP="009F155F">
      <w:pPr>
        <w:rPr>
          <w:sz w:val="20"/>
          <w:szCs w:val="20"/>
        </w:rPr>
      </w:pPr>
    </w:p>
    <w:p w:rsidR="00937489" w:rsidRPr="009F155F" w:rsidRDefault="009F155F" w:rsidP="009F155F">
      <w:pPr>
        <w:rPr>
          <w:sz w:val="20"/>
          <w:szCs w:val="20"/>
        </w:rPr>
      </w:pPr>
      <w:r w:rsidRPr="009F155F">
        <w:rPr>
          <w:sz w:val="20"/>
          <w:szCs w:val="20"/>
        </w:rPr>
        <w:t>*List does not reflect current changes.</w:t>
      </w:r>
    </w:p>
    <w:p w:rsidR="009F155F" w:rsidRPr="00937489" w:rsidRDefault="009F155F" w:rsidP="00937489"/>
    <w:p w:rsidR="00537452" w:rsidRDefault="00537452">
      <w:pPr>
        <w:pStyle w:val="Heading1"/>
        <w:rPr>
          <w:rStyle w:val="apple-style-span"/>
          <w:rFonts w:ascii="Garamond" w:hAnsi="Garamond"/>
          <w:b/>
          <w:bCs/>
          <w:u w:val="none"/>
        </w:rPr>
      </w:pPr>
      <w:r>
        <w:rPr>
          <w:rStyle w:val="apple-style-span"/>
          <w:rFonts w:ascii="Garamond" w:hAnsi="Garamond"/>
          <w:b/>
          <w:bCs/>
          <w:u w:val="none"/>
        </w:rPr>
        <w:t>Wait List Priority Categories - 4 priority categories</w:t>
      </w:r>
    </w:p>
    <w:p w:rsidR="001E2E8B" w:rsidRDefault="00537452">
      <w:pPr>
        <w:jc w:val="both"/>
        <w:rPr>
          <w:rStyle w:val="apple-style-span"/>
          <w:rFonts w:ascii="Garamond" w:hAnsi="Garamond" w:cs="Arial"/>
          <w:color w:val="000000"/>
        </w:rPr>
      </w:pPr>
      <w:r>
        <w:rPr>
          <w:rStyle w:val="apple-style-span"/>
          <w:rFonts w:ascii="Garamond" w:hAnsi="Garamond" w:cs="Arial"/>
          <w:color w:val="000000"/>
        </w:rPr>
        <w:t xml:space="preserve">Michigan DCH created four distinct priority categories (located on Page 5 of the Eligibility and Admissions Process Policy - See Exhibit B), in order to determine when an assessment should be done and how long of a wait an individual has for the Waiver.  </w:t>
      </w:r>
    </w:p>
    <w:p w:rsidR="001E2E8B" w:rsidRDefault="001E2E8B">
      <w:pPr>
        <w:jc w:val="both"/>
        <w:rPr>
          <w:rStyle w:val="apple-style-span"/>
          <w:rFonts w:ascii="Garamond" w:hAnsi="Garamond" w:cs="Arial"/>
          <w:color w:val="000000"/>
        </w:rPr>
      </w:pPr>
    </w:p>
    <w:p w:rsidR="00A65ED8" w:rsidRDefault="00A65ED8" w:rsidP="001E2E8B">
      <w:pPr>
        <w:jc w:val="both"/>
        <w:rPr>
          <w:rStyle w:val="apple-style-span"/>
          <w:rFonts w:ascii="Garamond" w:hAnsi="Garamond" w:cs="Arial"/>
          <w:color w:val="000000"/>
        </w:rPr>
      </w:pPr>
      <w:r>
        <w:rPr>
          <w:rStyle w:val="apple-style-span"/>
          <w:rFonts w:ascii="Garamond" w:hAnsi="Garamond" w:cs="Arial"/>
          <w:color w:val="000000"/>
        </w:rPr>
        <w:t xml:space="preserve">Per the Medical Waiver Manual (7/1/2014) </w:t>
      </w:r>
    </w:p>
    <w:p w:rsidR="001E2E8B" w:rsidRDefault="00A65ED8" w:rsidP="001E2E8B">
      <w:pPr>
        <w:jc w:val="both"/>
        <w:rPr>
          <w:rStyle w:val="apple-style-span"/>
          <w:rFonts w:ascii="Garamond" w:hAnsi="Garamond" w:cs="Arial"/>
          <w:color w:val="000000"/>
        </w:rPr>
      </w:pPr>
      <w:r>
        <w:rPr>
          <w:rStyle w:val="apple-style-span"/>
          <w:rFonts w:ascii="Garamond" w:hAnsi="Garamond" w:cs="Arial"/>
          <w:color w:val="000000"/>
        </w:rPr>
        <w:t>W</w:t>
      </w:r>
      <w:r w:rsidR="001E2E8B" w:rsidRPr="001E2E8B">
        <w:rPr>
          <w:rStyle w:val="apple-style-span"/>
          <w:rFonts w:ascii="Garamond" w:hAnsi="Garamond" w:cs="Arial"/>
          <w:color w:val="000000"/>
        </w:rPr>
        <w:t xml:space="preserve">henever the number of </w:t>
      </w:r>
      <w:r>
        <w:rPr>
          <w:rStyle w:val="apple-style-span"/>
          <w:rFonts w:ascii="Garamond" w:hAnsi="Garamond" w:cs="Arial"/>
          <w:color w:val="000000"/>
        </w:rPr>
        <w:t>participants</w:t>
      </w:r>
      <w:r w:rsidR="001E2E8B" w:rsidRPr="001E2E8B">
        <w:rPr>
          <w:rStyle w:val="apple-style-span"/>
          <w:rFonts w:ascii="Garamond" w:hAnsi="Garamond" w:cs="Arial"/>
          <w:color w:val="000000"/>
        </w:rPr>
        <w:t xml:space="preserve"> receiving services through MI Choice exceeds the existing program capacity, any </w:t>
      </w:r>
      <w:r>
        <w:rPr>
          <w:rStyle w:val="apple-style-span"/>
          <w:rFonts w:ascii="Garamond" w:hAnsi="Garamond" w:cs="Arial"/>
          <w:color w:val="000000"/>
        </w:rPr>
        <w:t xml:space="preserve">screened </w:t>
      </w:r>
      <w:r w:rsidR="001E2E8B" w:rsidRPr="001E2E8B">
        <w:rPr>
          <w:rStyle w:val="apple-style-span"/>
          <w:rFonts w:ascii="Garamond" w:hAnsi="Garamond" w:cs="Arial"/>
          <w:color w:val="000000"/>
        </w:rPr>
        <w:t>applicant must be placed on the waiver agency’s waiting list. Waiting lists</w:t>
      </w:r>
      <w:r w:rsidR="001E2E8B">
        <w:rPr>
          <w:rStyle w:val="apple-style-span"/>
          <w:rFonts w:ascii="Garamond" w:hAnsi="Garamond" w:cs="Arial"/>
          <w:color w:val="000000"/>
        </w:rPr>
        <w:t xml:space="preserve"> </w:t>
      </w:r>
      <w:r w:rsidR="001E2E8B" w:rsidRPr="001E2E8B">
        <w:rPr>
          <w:rStyle w:val="apple-style-span"/>
          <w:rFonts w:ascii="Garamond" w:hAnsi="Garamond" w:cs="Arial"/>
          <w:color w:val="000000"/>
        </w:rPr>
        <w:t>must be actively maintained and managed by each MI Choice waiver agency. The enrollment process for</w:t>
      </w:r>
      <w:r w:rsidR="001E2E8B">
        <w:rPr>
          <w:rStyle w:val="apple-style-span"/>
          <w:rFonts w:ascii="Garamond" w:hAnsi="Garamond" w:cs="Arial"/>
          <w:color w:val="000000"/>
        </w:rPr>
        <w:t xml:space="preserve"> </w:t>
      </w:r>
      <w:r w:rsidR="001E2E8B" w:rsidRPr="001E2E8B">
        <w:rPr>
          <w:rStyle w:val="apple-style-span"/>
          <w:rFonts w:ascii="Garamond" w:hAnsi="Garamond" w:cs="Arial"/>
          <w:color w:val="000000"/>
        </w:rPr>
        <w:t>the MI Choice program is not ever actually or constructively closed. The applicant’s place on the waiting</w:t>
      </w:r>
      <w:r w:rsidR="001E2E8B">
        <w:rPr>
          <w:rStyle w:val="apple-style-span"/>
          <w:rFonts w:ascii="Garamond" w:hAnsi="Garamond" w:cs="Arial"/>
          <w:color w:val="000000"/>
        </w:rPr>
        <w:t xml:space="preserve"> </w:t>
      </w:r>
      <w:r w:rsidR="001E2E8B" w:rsidRPr="001E2E8B">
        <w:rPr>
          <w:rStyle w:val="apple-style-span"/>
          <w:rFonts w:ascii="Garamond" w:hAnsi="Garamond" w:cs="Arial"/>
          <w:color w:val="000000"/>
        </w:rPr>
        <w:t xml:space="preserve">list is determined by priority category in the order described below. Within each </w:t>
      </w:r>
      <w:r w:rsidR="001E2E8B" w:rsidRPr="001E2E8B">
        <w:rPr>
          <w:rStyle w:val="apple-style-span"/>
          <w:rFonts w:ascii="Garamond" w:hAnsi="Garamond" w:cs="Arial"/>
          <w:color w:val="000000"/>
        </w:rPr>
        <w:lastRenderedPageBreak/>
        <w:t>category, an applicant is</w:t>
      </w:r>
      <w:r w:rsidR="001E2E8B">
        <w:rPr>
          <w:rStyle w:val="apple-style-span"/>
          <w:rFonts w:ascii="Garamond" w:hAnsi="Garamond" w:cs="Arial"/>
          <w:color w:val="000000"/>
        </w:rPr>
        <w:t xml:space="preserve"> </w:t>
      </w:r>
      <w:r w:rsidR="001E2E8B" w:rsidRPr="001E2E8B">
        <w:rPr>
          <w:rStyle w:val="apple-style-span"/>
          <w:rFonts w:ascii="Garamond" w:hAnsi="Garamond" w:cs="Arial"/>
          <w:color w:val="000000"/>
        </w:rPr>
        <w:t xml:space="preserve">placed on the list in chronological order based on the date of </w:t>
      </w:r>
      <w:r>
        <w:rPr>
          <w:rStyle w:val="apple-style-span"/>
          <w:rFonts w:ascii="Garamond" w:hAnsi="Garamond" w:cs="Arial"/>
          <w:color w:val="000000"/>
        </w:rPr>
        <w:t>their</w:t>
      </w:r>
      <w:r w:rsidR="001E2E8B" w:rsidRPr="001E2E8B">
        <w:rPr>
          <w:rStyle w:val="apple-style-span"/>
          <w:rFonts w:ascii="Garamond" w:hAnsi="Garamond" w:cs="Arial"/>
          <w:color w:val="000000"/>
        </w:rPr>
        <w:t xml:space="preserve"> request for services. This is the</w:t>
      </w:r>
      <w:r w:rsidR="001E2E8B">
        <w:rPr>
          <w:rStyle w:val="apple-style-span"/>
          <w:rFonts w:ascii="Garamond" w:hAnsi="Garamond" w:cs="Arial"/>
          <w:color w:val="000000"/>
        </w:rPr>
        <w:t xml:space="preserve"> </w:t>
      </w:r>
      <w:r w:rsidR="001E2E8B" w:rsidRPr="001E2E8B">
        <w:rPr>
          <w:rStyle w:val="apple-style-span"/>
          <w:rFonts w:ascii="Garamond" w:hAnsi="Garamond" w:cs="Arial"/>
          <w:color w:val="000000"/>
        </w:rPr>
        <w:t>only approved method of accessing waiver services when the waiver program is at capacity.</w:t>
      </w:r>
    </w:p>
    <w:p w:rsidR="00A65ED8" w:rsidRDefault="00A65ED8" w:rsidP="001E2E8B">
      <w:pPr>
        <w:jc w:val="both"/>
        <w:rPr>
          <w:rStyle w:val="apple-style-span"/>
          <w:rFonts w:ascii="Garamond" w:hAnsi="Garamond" w:cs="Arial"/>
          <w:color w:val="000000"/>
        </w:rPr>
      </w:pPr>
    </w:p>
    <w:p w:rsidR="00A65ED8" w:rsidRDefault="00A65ED8" w:rsidP="00A65ED8">
      <w:pPr>
        <w:jc w:val="both"/>
        <w:rPr>
          <w:rStyle w:val="apple-style-span"/>
          <w:rFonts w:ascii="Garamond" w:hAnsi="Garamond" w:cs="Arial"/>
          <w:color w:val="000000"/>
        </w:rPr>
      </w:pPr>
      <w:r>
        <w:rPr>
          <w:rStyle w:val="apple-style-span"/>
          <w:rFonts w:ascii="Garamond" w:hAnsi="Garamond" w:cs="Arial"/>
          <w:color w:val="000000"/>
        </w:rPr>
        <w:t>These priority categories are:</w:t>
      </w:r>
    </w:p>
    <w:p w:rsidR="00A65ED8" w:rsidRDefault="00A65ED8" w:rsidP="00A65ED8">
      <w:pPr>
        <w:jc w:val="both"/>
        <w:rPr>
          <w:rFonts w:ascii="Garamond" w:hAnsi="Garamond"/>
        </w:rPr>
      </w:pPr>
    </w:p>
    <w:p w:rsidR="00A65ED8" w:rsidRPr="00A65ED8" w:rsidRDefault="00A65ED8" w:rsidP="00A65ED8">
      <w:pPr>
        <w:ind w:left="720"/>
        <w:rPr>
          <w:rStyle w:val="apple-style-span"/>
          <w:rFonts w:ascii="Garamond" w:hAnsi="Garamond" w:cs="Arial"/>
          <w:color w:val="000000"/>
        </w:rPr>
      </w:pPr>
      <w:r w:rsidRPr="00A65ED8">
        <w:rPr>
          <w:rStyle w:val="apple-style-span"/>
          <w:rFonts w:ascii="Garamond" w:hAnsi="Garamond" w:cs="Arial"/>
          <w:color w:val="000000"/>
        </w:rPr>
        <w:t>3.4.A.1. CHILDREN’S SPECIAL HEALTH CARE SERVICES (CSHCS) AGE</w:t>
      </w:r>
    </w:p>
    <w:p w:rsidR="00A65ED8" w:rsidRDefault="00A65ED8" w:rsidP="00A65ED8">
      <w:pPr>
        <w:ind w:left="720"/>
        <w:rPr>
          <w:rStyle w:val="apple-style-span"/>
          <w:rFonts w:ascii="Garamond" w:hAnsi="Garamond" w:cs="Arial"/>
          <w:color w:val="000000"/>
        </w:rPr>
      </w:pPr>
      <w:r w:rsidRPr="00A65ED8">
        <w:rPr>
          <w:rStyle w:val="apple-style-span"/>
          <w:rFonts w:ascii="Garamond" w:hAnsi="Garamond" w:cs="Arial"/>
          <w:color w:val="000000"/>
        </w:rPr>
        <w:t>EXPIRATIONS</w:t>
      </w:r>
    </w:p>
    <w:p w:rsidR="00A65ED8" w:rsidRDefault="00A65ED8" w:rsidP="00A65ED8">
      <w:pPr>
        <w:ind w:left="720"/>
        <w:rPr>
          <w:rStyle w:val="apple-style-span"/>
          <w:rFonts w:ascii="Garamond" w:hAnsi="Garamond" w:cs="Arial"/>
          <w:color w:val="000000"/>
        </w:rPr>
      </w:pPr>
    </w:p>
    <w:p w:rsidR="00A65ED8" w:rsidRPr="00A65ED8" w:rsidRDefault="00A65ED8" w:rsidP="00A65ED8">
      <w:pPr>
        <w:jc w:val="both"/>
        <w:rPr>
          <w:rStyle w:val="apple-style-span"/>
          <w:rFonts w:ascii="Garamond" w:hAnsi="Garamond" w:cs="Arial"/>
          <w:color w:val="000000"/>
        </w:rPr>
      </w:pPr>
      <w:r w:rsidRPr="00A65ED8">
        <w:rPr>
          <w:rStyle w:val="apple-style-span"/>
          <w:rFonts w:ascii="Garamond" w:hAnsi="Garamond" w:cs="Arial"/>
          <w:color w:val="000000"/>
        </w:rPr>
        <w:t xml:space="preserve">This category includes only those persons who continue to require Private Duty Nursing </w:t>
      </w:r>
    </w:p>
    <w:p w:rsidR="00A65ED8" w:rsidRDefault="00A65ED8" w:rsidP="00A65ED8">
      <w:pPr>
        <w:jc w:val="both"/>
        <w:rPr>
          <w:rStyle w:val="apple-style-span"/>
          <w:rFonts w:ascii="Garamond" w:hAnsi="Garamond" w:cs="Arial"/>
          <w:color w:val="000000"/>
        </w:rPr>
      </w:pPr>
      <w:r w:rsidRPr="00A65ED8">
        <w:rPr>
          <w:rStyle w:val="apple-style-span"/>
          <w:rFonts w:ascii="Garamond" w:hAnsi="Garamond" w:cs="Arial"/>
          <w:color w:val="000000"/>
        </w:rPr>
        <w:t>services at the time such coverage ends due to age restrictions under CSHCS.</w:t>
      </w:r>
    </w:p>
    <w:p w:rsidR="00A65ED8" w:rsidRDefault="00A65ED8" w:rsidP="00A65ED8">
      <w:pPr>
        <w:jc w:val="both"/>
        <w:rPr>
          <w:rStyle w:val="apple-style-span"/>
          <w:rFonts w:ascii="Garamond" w:hAnsi="Garamond" w:cs="Arial"/>
          <w:color w:val="000000"/>
        </w:rPr>
      </w:pPr>
    </w:p>
    <w:p w:rsidR="00A65ED8" w:rsidRDefault="00A65ED8" w:rsidP="00A65ED8">
      <w:pPr>
        <w:ind w:left="720"/>
        <w:jc w:val="both"/>
        <w:rPr>
          <w:rStyle w:val="apple-style-span"/>
          <w:rFonts w:ascii="Garamond" w:hAnsi="Garamond" w:cs="Arial"/>
          <w:color w:val="000000"/>
        </w:rPr>
      </w:pPr>
      <w:r w:rsidRPr="00A65ED8">
        <w:rPr>
          <w:rStyle w:val="apple-style-span"/>
          <w:rFonts w:ascii="Garamond" w:hAnsi="Garamond" w:cs="Arial"/>
          <w:color w:val="000000"/>
        </w:rPr>
        <w:t>3.4.A.2. NURSING FACILITY TRANSITION PARTICIPANTS</w:t>
      </w:r>
    </w:p>
    <w:p w:rsidR="00A65ED8" w:rsidRDefault="00A65ED8" w:rsidP="00A65ED8">
      <w:pPr>
        <w:rPr>
          <w:rStyle w:val="apple-style-span"/>
          <w:rFonts w:ascii="Garamond" w:hAnsi="Garamond" w:cs="Arial"/>
          <w:color w:val="000000"/>
        </w:rPr>
      </w:pPr>
    </w:p>
    <w:p w:rsidR="00A65ED8" w:rsidRPr="00A65ED8" w:rsidRDefault="00A65ED8" w:rsidP="00935FC0">
      <w:pPr>
        <w:jc w:val="both"/>
        <w:rPr>
          <w:rStyle w:val="apple-style-span"/>
          <w:rFonts w:ascii="Garamond" w:hAnsi="Garamond" w:cs="Arial"/>
          <w:color w:val="000000"/>
        </w:rPr>
      </w:pPr>
      <w:r w:rsidRPr="00A65ED8">
        <w:rPr>
          <w:rStyle w:val="apple-style-span"/>
          <w:rFonts w:ascii="Garamond" w:hAnsi="Garamond" w:cs="Arial"/>
          <w:color w:val="000000"/>
        </w:rPr>
        <w:t xml:space="preserve">Nursing facility residents who desire to transition to the community and will otherwise </w:t>
      </w:r>
    </w:p>
    <w:p w:rsidR="00A65ED8" w:rsidRPr="00A65ED8" w:rsidRDefault="00A65ED8" w:rsidP="00935FC0">
      <w:pPr>
        <w:jc w:val="both"/>
        <w:rPr>
          <w:rStyle w:val="apple-style-span"/>
          <w:rFonts w:ascii="Garamond" w:hAnsi="Garamond" w:cs="Arial"/>
          <w:color w:val="000000"/>
        </w:rPr>
      </w:pPr>
      <w:r w:rsidRPr="00A65ED8">
        <w:rPr>
          <w:rStyle w:val="apple-style-span"/>
          <w:rFonts w:ascii="Garamond" w:hAnsi="Garamond" w:cs="Arial"/>
          <w:color w:val="000000"/>
        </w:rPr>
        <w:t xml:space="preserve">meet enrollment requirements for MI Choice qualify for this priority status and are </w:t>
      </w:r>
    </w:p>
    <w:p w:rsidR="00A65ED8" w:rsidRPr="00A65ED8" w:rsidRDefault="00A65ED8" w:rsidP="00935FC0">
      <w:pPr>
        <w:jc w:val="both"/>
        <w:rPr>
          <w:rStyle w:val="apple-style-span"/>
          <w:rFonts w:ascii="Garamond" w:hAnsi="Garamond" w:cs="Arial"/>
          <w:color w:val="000000"/>
        </w:rPr>
      </w:pPr>
      <w:r w:rsidRPr="00A65ED8">
        <w:rPr>
          <w:rStyle w:val="apple-style-span"/>
          <w:rFonts w:ascii="Garamond" w:hAnsi="Garamond" w:cs="Arial"/>
          <w:color w:val="000000"/>
        </w:rPr>
        <w:t xml:space="preserve">eligible to receive assistance with supports coordination, transition activities, and </w:t>
      </w:r>
    </w:p>
    <w:p w:rsidR="00A65ED8" w:rsidRPr="00A65ED8" w:rsidRDefault="00A65ED8" w:rsidP="00935FC0">
      <w:pPr>
        <w:jc w:val="both"/>
        <w:rPr>
          <w:rStyle w:val="apple-style-span"/>
          <w:rFonts w:ascii="Garamond" w:hAnsi="Garamond" w:cs="Arial"/>
          <w:color w:val="000000"/>
        </w:rPr>
      </w:pPr>
      <w:r w:rsidRPr="00A65ED8">
        <w:rPr>
          <w:rStyle w:val="apple-style-span"/>
          <w:rFonts w:ascii="Garamond" w:hAnsi="Garamond" w:cs="Arial"/>
          <w:color w:val="000000"/>
        </w:rPr>
        <w:t xml:space="preserve">transition costs. Priority status is not given to applicants whose service and support </w:t>
      </w:r>
    </w:p>
    <w:p w:rsidR="00A65ED8" w:rsidRDefault="00A65ED8" w:rsidP="00935FC0">
      <w:pPr>
        <w:jc w:val="both"/>
        <w:rPr>
          <w:rStyle w:val="apple-style-span"/>
          <w:rFonts w:ascii="Garamond" w:hAnsi="Garamond" w:cs="Arial"/>
          <w:color w:val="000000"/>
        </w:rPr>
      </w:pPr>
      <w:r w:rsidRPr="00A65ED8">
        <w:rPr>
          <w:rStyle w:val="apple-style-span"/>
          <w:rFonts w:ascii="Garamond" w:hAnsi="Garamond" w:cs="Arial"/>
          <w:color w:val="000000"/>
        </w:rPr>
        <w:t>needs can be fully met by existing State Plan services.</w:t>
      </w:r>
    </w:p>
    <w:p w:rsidR="00935FC0" w:rsidRDefault="00935FC0" w:rsidP="00935FC0">
      <w:pPr>
        <w:jc w:val="both"/>
        <w:rPr>
          <w:rStyle w:val="apple-style-span"/>
          <w:rFonts w:ascii="Garamond" w:hAnsi="Garamond" w:cs="Arial"/>
          <w:color w:val="000000"/>
        </w:rPr>
      </w:pPr>
    </w:p>
    <w:p w:rsidR="00935FC0" w:rsidRPr="00935FC0" w:rsidRDefault="00935FC0" w:rsidP="00935FC0">
      <w:pPr>
        <w:ind w:left="720"/>
        <w:jc w:val="both"/>
        <w:rPr>
          <w:rStyle w:val="apple-style-span"/>
          <w:rFonts w:ascii="Garamond" w:hAnsi="Garamond" w:cs="Arial"/>
          <w:color w:val="000000"/>
        </w:rPr>
      </w:pPr>
      <w:r w:rsidRPr="00935FC0">
        <w:rPr>
          <w:rStyle w:val="apple-style-span"/>
          <w:rFonts w:ascii="Garamond" w:hAnsi="Garamond" w:cs="Arial"/>
          <w:color w:val="000000"/>
        </w:rPr>
        <w:t xml:space="preserve">3.4.A.3. CURRENT ADULT PROTECTIVE SERVICES (APS) AND DIVERSION </w:t>
      </w:r>
    </w:p>
    <w:p w:rsidR="00935FC0" w:rsidRDefault="00935FC0" w:rsidP="00935FC0">
      <w:pPr>
        <w:ind w:left="720"/>
        <w:jc w:val="both"/>
        <w:rPr>
          <w:rStyle w:val="apple-style-span"/>
          <w:rFonts w:ascii="Garamond" w:hAnsi="Garamond" w:cs="Arial"/>
          <w:color w:val="000000"/>
        </w:rPr>
      </w:pPr>
      <w:r w:rsidRPr="00935FC0">
        <w:rPr>
          <w:rStyle w:val="apple-style-span"/>
          <w:rFonts w:ascii="Garamond" w:hAnsi="Garamond" w:cs="Arial"/>
          <w:color w:val="000000"/>
        </w:rPr>
        <w:t>APPLICANTS</w:t>
      </w:r>
    </w:p>
    <w:p w:rsidR="00935FC0" w:rsidRDefault="00935FC0" w:rsidP="00935FC0">
      <w:pPr>
        <w:jc w:val="both"/>
        <w:rPr>
          <w:rStyle w:val="apple-style-span"/>
          <w:rFonts w:ascii="Garamond" w:hAnsi="Garamond" w:cs="Arial"/>
          <w:color w:val="000000"/>
        </w:rPr>
      </w:pPr>
    </w:p>
    <w:p w:rsidR="00935FC0" w:rsidRPr="00935FC0" w:rsidRDefault="00935FC0" w:rsidP="00935FC0">
      <w:pPr>
        <w:jc w:val="both"/>
        <w:rPr>
          <w:rStyle w:val="apple-style-span"/>
          <w:rFonts w:ascii="Garamond" w:hAnsi="Garamond" w:cs="Arial"/>
          <w:color w:val="000000"/>
        </w:rPr>
      </w:pPr>
      <w:r w:rsidRPr="00935FC0">
        <w:rPr>
          <w:rStyle w:val="apple-style-span"/>
          <w:rFonts w:ascii="Garamond" w:hAnsi="Garamond" w:cs="Arial"/>
          <w:color w:val="000000"/>
        </w:rPr>
        <w:t xml:space="preserve">An applicant with an active Adult Protective Services (APS) case is given priority when </w:t>
      </w:r>
    </w:p>
    <w:p w:rsidR="00935FC0" w:rsidRPr="00935FC0" w:rsidRDefault="00935FC0" w:rsidP="00935FC0">
      <w:pPr>
        <w:jc w:val="both"/>
        <w:rPr>
          <w:rStyle w:val="apple-style-span"/>
          <w:rFonts w:ascii="Garamond" w:hAnsi="Garamond" w:cs="Arial"/>
          <w:color w:val="000000"/>
        </w:rPr>
      </w:pPr>
      <w:r w:rsidRPr="00935FC0">
        <w:rPr>
          <w:rStyle w:val="apple-style-span"/>
          <w:rFonts w:ascii="Garamond" w:hAnsi="Garamond" w:cs="Arial"/>
          <w:color w:val="000000"/>
        </w:rPr>
        <w:t xml:space="preserve">critical needs can be addressed by MI Choice services. It is not expected that MI Choice </w:t>
      </w:r>
    </w:p>
    <w:p w:rsidR="00935FC0" w:rsidRDefault="00935FC0" w:rsidP="00935FC0">
      <w:pPr>
        <w:jc w:val="both"/>
        <w:rPr>
          <w:rStyle w:val="apple-style-span"/>
          <w:rFonts w:ascii="Garamond" w:hAnsi="Garamond" w:cs="Arial"/>
          <w:color w:val="000000"/>
        </w:rPr>
      </w:pPr>
      <w:r w:rsidRPr="00935FC0">
        <w:rPr>
          <w:rStyle w:val="apple-style-span"/>
          <w:rFonts w:ascii="Garamond" w:hAnsi="Garamond" w:cs="Arial"/>
          <w:color w:val="000000"/>
        </w:rPr>
        <w:t xml:space="preserve">waiver agencies solicit APS cases, but priority is given when necessary. </w:t>
      </w:r>
    </w:p>
    <w:p w:rsidR="00935FC0" w:rsidRPr="00935FC0" w:rsidRDefault="00935FC0" w:rsidP="00935FC0">
      <w:pPr>
        <w:jc w:val="both"/>
        <w:rPr>
          <w:rStyle w:val="apple-style-span"/>
          <w:rFonts w:ascii="Garamond" w:hAnsi="Garamond" w:cs="Arial"/>
          <w:color w:val="000000"/>
        </w:rPr>
      </w:pPr>
    </w:p>
    <w:p w:rsidR="00935FC0" w:rsidRPr="00935FC0" w:rsidRDefault="00935FC0" w:rsidP="00935FC0">
      <w:pPr>
        <w:jc w:val="both"/>
        <w:rPr>
          <w:rStyle w:val="apple-style-span"/>
          <w:rFonts w:ascii="Garamond" w:hAnsi="Garamond" w:cs="Arial"/>
          <w:color w:val="000000"/>
        </w:rPr>
      </w:pPr>
      <w:r w:rsidRPr="00935FC0">
        <w:rPr>
          <w:rStyle w:val="apple-style-span"/>
          <w:rFonts w:ascii="Garamond" w:hAnsi="Garamond" w:cs="Arial"/>
          <w:color w:val="000000"/>
        </w:rPr>
        <w:t xml:space="preserve">An applicant is eligible for diversion priority if they are living in the community or are </w:t>
      </w:r>
    </w:p>
    <w:p w:rsidR="00935FC0" w:rsidRPr="00935FC0" w:rsidRDefault="00935FC0" w:rsidP="00935FC0">
      <w:pPr>
        <w:jc w:val="both"/>
        <w:rPr>
          <w:rStyle w:val="apple-style-span"/>
          <w:rFonts w:ascii="Garamond" w:hAnsi="Garamond" w:cs="Arial"/>
          <w:color w:val="000000"/>
        </w:rPr>
      </w:pPr>
      <w:r w:rsidRPr="00935FC0">
        <w:rPr>
          <w:rStyle w:val="apple-style-span"/>
          <w:rFonts w:ascii="Garamond" w:hAnsi="Garamond" w:cs="Arial"/>
          <w:color w:val="000000"/>
        </w:rPr>
        <w:t xml:space="preserve">being released from an acute care setting and are found to be at imminent risk of </w:t>
      </w:r>
    </w:p>
    <w:p w:rsidR="00935FC0" w:rsidRPr="00935FC0" w:rsidRDefault="00935FC0" w:rsidP="00935FC0">
      <w:pPr>
        <w:jc w:val="both"/>
        <w:rPr>
          <w:rStyle w:val="apple-style-span"/>
          <w:rFonts w:ascii="Garamond" w:hAnsi="Garamond" w:cs="Arial"/>
          <w:color w:val="000000"/>
        </w:rPr>
      </w:pPr>
      <w:r w:rsidRPr="00935FC0">
        <w:rPr>
          <w:rStyle w:val="apple-style-span"/>
          <w:rFonts w:ascii="Garamond" w:hAnsi="Garamond" w:cs="Arial"/>
          <w:color w:val="000000"/>
        </w:rPr>
        <w:t xml:space="preserve">nursing facility admission. Imminent risk of placement in a nursing facility is determined </w:t>
      </w:r>
    </w:p>
    <w:p w:rsidR="00935FC0" w:rsidRPr="00935FC0" w:rsidRDefault="00935FC0" w:rsidP="00935FC0">
      <w:pPr>
        <w:jc w:val="both"/>
        <w:rPr>
          <w:rStyle w:val="apple-style-span"/>
          <w:rFonts w:ascii="Garamond" w:hAnsi="Garamond" w:cs="Arial"/>
          <w:color w:val="000000"/>
        </w:rPr>
      </w:pPr>
      <w:r w:rsidRPr="00935FC0">
        <w:rPr>
          <w:rStyle w:val="apple-style-span"/>
          <w:rFonts w:ascii="Garamond" w:hAnsi="Garamond" w:cs="Arial"/>
          <w:color w:val="000000"/>
        </w:rPr>
        <w:t xml:space="preserve">using the Imminent Risk Assessment (IRA), an evaluation developed by MDCH. Use of </w:t>
      </w:r>
    </w:p>
    <w:p w:rsidR="00935FC0" w:rsidRPr="00935FC0" w:rsidRDefault="00935FC0" w:rsidP="00935FC0">
      <w:pPr>
        <w:jc w:val="both"/>
        <w:rPr>
          <w:rStyle w:val="apple-style-span"/>
          <w:rFonts w:ascii="Garamond" w:hAnsi="Garamond" w:cs="Arial"/>
          <w:color w:val="000000"/>
        </w:rPr>
      </w:pPr>
      <w:r w:rsidRPr="00935FC0">
        <w:rPr>
          <w:rStyle w:val="apple-style-span"/>
          <w:rFonts w:ascii="Garamond" w:hAnsi="Garamond" w:cs="Arial"/>
          <w:color w:val="000000"/>
        </w:rPr>
        <w:t xml:space="preserve">the IRA is essential in providing an objective differentiation between those applicants at </w:t>
      </w:r>
    </w:p>
    <w:p w:rsidR="00935FC0" w:rsidRPr="00935FC0" w:rsidRDefault="00935FC0" w:rsidP="00935FC0">
      <w:pPr>
        <w:jc w:val="both"/>
        <w:rPr>
          <w:rStyle w:val="apple-style-span"/>
          <w:rFonts w:ascii="Garamond" w:hAnsi="Garamond" w:cs="Arial"/>
          <w:color w:val="000000"/>
        </w:rPr>
      </w:pPr>
      <w:r w:rsidRPr="00935FC0">
        <w:rPr>
          <w:rStyle w:val="apple-style-span"/>
          <w:rFonts w:ascii="Garamond" w:hAnsi="Garamond" w:cs="Arial"/>
          <w:color w:val="000000"/>
        </w:rPr>
        <w:t xml:space="preserve">risk of a nursing facility placement and those at imminent risk of such a placement. Only </w:t>
      </w:r>
    </w:p>
    <w:p w:rsidR="00935FC0" w:rsidRPr="00935FC0" w:rsidRDefault="00935FC0" w:rsidP="00935FC0">
      <w:pPr>
        <w:jc w:val="both"/>
        <w:rPr>
          <w:rStyle w:val="apple-style-span"/>
          <w:rFonts w:ascii="Garamond" w:hAnsi="Garamond" w:cs="Arial"/>
          <w:color w:val="000000"/>
        </w:rPr>
      </w:pPr>
      <w:r w:rsidRPr="00935FC0">
        <w:rPr>
          <w:rStyle w:val="apple-style-span"/>
          <w:rFonts w:ascii="Garamond" w:hAnsi="Garamond" w:cs="Arial"/>
          <w:color w:val="000000"/>
        </w:rPr>
        <w:t xml:space="preserve">applicants found to meet the standard of imminent risk are given priority status on the </w:t>
      </w:r>
    </w:p>
    <w:p w:rsidR="00935FC0" w:rsidRPr="00935FC0" w:rsidRDefault="00935FC0" w:rsidP="00935FC0">
      <w:pPr>
        <w:jc w:val="both"/>
        <w:rPr>
          <w:rStyle w:val="apple-style-span"/>
          <w:rFonts w:ascii="Garamond" w:hAnsi="Garamond" w:cs="Arial"/>
          <w:color w:val="000000"/>
        </w:rPr>
      </w:pPr>
      <w:r w:rsidRPr="00935FC0">
        <w:rPr>
          <w:rStyle w:val="apple-style-span"/>
          <w:rFonts w:ascii="Garamond" w:hAnsi="Garamond" w:cs="Arial"/>
          <w:color w:val="000000"/>
        </w:rPr>
        <w:t xml:space="preserve">waiting list. Applicants may request that a subsequent IRA be performed upon a change </w:t>
      </w:r>
    </w:p>
    <w:p w:rsidR="00935FC0" w:rsidRDefault="00935FC0" w:rsidP="00935FC0">
      <w:pPr>
        <w:jc w:val="both"/>
        <w:rPr>
          <w:rStyle w:val="apple-style-span"/>
          <w:rFonts w:ascii="Garamond" w:hAnsi="Garamond" w:cs="Arial"/>
          <w:color w:val="000000"/>
        </w:rPr>
      </w:pPr>
      <w:r w:rsidRPr="00935FC0">
        <w:rPr>
          <w:rStyle w:val="apple-style-span"/>
          <w:rFonts w:ascii="Garamond" w:hAnsi="Garamond" w:cs="Arial"/>
          <w:color w:val="000000"/>
        </w:rPr>
        <w:t xml:space="preserve">of condition or circumstance. </w:t>
      </w:r>
    </w:p>
    <w:p w:rsidR="00935FC0" w:rsidRPr="00935FC0" w:rsidRDefault="00935FC0" w:rsidP="00935FC0">
      <w:pPr>
        <w:jc w:val="both"/>
        <w:rPr>
          <w:rStyle w:val="apple-style-span"/>
          <w:rFonts w:ascii="Garamond" w:hAnsi="Garamond" w:cs="Arial"/>
          <w:color w:val="000000"/>
        </w:rPr>
      </w:pPr>
    </w:p>
    <w:p w:rsidR="00935FC0" w:rsidRPr="00935FC0" w:rsidRDefault="00935FC0" w:rsidP="00935FC0">
      <w:pPr>
        <w:jc w:val="both"/>
        <w:rPr>
          <w:rStyle w:val="apple-style-span"/>
          <w:rFonts w:ascii="Garamond" w:hAnsi="Garamond" w:cs="Arial"/>
          <w:color w:val="000000"/>
        </w:rPr>
      </w:pPr>
      <w:r w:rsidRPr="00935FC0">
        <w:rPr>
          <w:rStyle w:val="apple-style-span"/>
          <w:rFonts w:ascii="Garamond" w:hAnsi="Garamond" w:cs="Arial"/>
          <w:color w:val="000000"/>
        </w:rPr>
        <w:t xml:space="preserve">Supports coordinators must administer the IRA in person. The design of the tool makes </w:t>
      </w:r>
    </w:p>
    <w:p w:rsidR="00935FC0" w:rsidRPr="00935FC0" w:rsidRDefault="00935FC0" w:rsidP="00935FC0">
      <w:pPr>
        <w:jc w:val="both"/>
        <w:rPr>
          <w:rStyle w:val="apple-style-span"/>
          <w:rFonts w:ascii="Garamond" w:hAnsi="Garamond" w:cs="Arial"/>
          <w:color w:val="000000"/>
        </w:rPr>
      </w:pPr>
      <w:r w:rsidRPr="00935FC0">
        <w:rPr>
          <w:rStyle w:val="apple-style-span"/>
          <w:rFonts w:ascii="Garamond" w:hAnsi="Garamond" w:cs="Arial"/>
          <w:color w:val="000000"/>
        </w:rPr>
        <w:t xml:space="preserve">telephone contact insufficient to make a valid determination. Waiver agencies must </w:t>
      </w:r>
    </w:p>
    <w:p w:rsidR="00935FC0" w:rsidRPr="00935FC0" w:rsidRDefault="00935FC0" w:rsidP="00935FC0">
      <w:pPr>
        <w:jc w:val="both"/>
        <w:rPr>
          <w:rStyle w:val="apple-style-span"/>
          <w:rFonts w:ascii="Garamond" w:hAnsi="Garamond" w:cs="Arial"/>
          <w:color w:val="000000"/>
        </w:rPr>
      </w:pPr>
      <w:r w:rsidRPr="00935FC0">
        <w:rPr>
          <w:rStyle w:val="apple-style-span"/>
          <w:rFonts w:ascii="Garamond" w:hAnsi="Garamond" w:cs="Arial"/>
          <w:color w:val="000000"/>
        </w:rPr>
        <w:t xml:space="preserve">submit a request for diversion status for an applicant to MDCH. A final approval of a </w:t>
      </w:r>
    </w:p>
    <w:p w:rsidR="00935FC0" w:rsidRDefault="00935FC0" w:rsidP="00935FC0">
      <w:pPr>
        <w:jc w:val="both"/>
        <w:rPr>
          <w:rStyle w:val="apple-style-span"/>
          <w:rFonts w:ascii="Garamond" w:hAnsi="Garamond" w:cs="Arial"/>
          <w:color w:val="000000"/>
        </w:rPr>
      </w:pPr>
      <w:r w:rsidRPr="00935FC0">
        <w:rPr>
          <w:rStyle w:val="apple-style-span"/>
          <w:rFonts w:ascii="Garamond" w:hAnsi="Garamond" w:cs="Arial"/>
          <w:color w:val="000000"/>
        </w:rPr>
        <w:t>diversion request is made by MDCH.</w:t>
      </w:r>
    </w:p>
    <w:p w:rsidR="00935FC0" w:rsidRDefault="00935FC0" w:rsidP="00935FC0">
      <w:pPr>
        <w:jc w:val="both"/>
        <w:rPr>
          <w:rStyle w:val="apple-style-span"/>
          <w:rFonts w:ascii="Garamond" w:hAnsi="Garamond" w:cs="Arial"/>
          <w:color w:val="000000"/>
        </w:rPr>
      </w:pPr>
    </w:p>
    <w:p w:rsidR="00935FC0" w:rsidRDefault="00935FC0" w:rsidP="00935FC0">
      <w:pPr>
        <w:ind w:left="720"/>
        <w:jc w:val="both"/>
        <w:rPr>
          <w:rStyle w:val="apple-style-span"/>
          <w:rFonts w:ascii="Garamond" w:hAnsi="Garamond" w:cs="Arial"/>
          <w:color w:val="000000"/>
        </w:rPr>
      </w:pPr>
      <w:r w:rsidRPr="00935FC0">
        <w:rPr>
          <w:rStyle w:val="apple-style-span"/>
          <w:rFonts w:ascii="Garamond" w:hAnsi="Garamond" w:cs="Arial"/>
          <w:color w:val="000000"/>
        </w:rPr>
        <w:t>3.4.A.4. CHRONOLOGICAL ORDER BY SERVICE REQUEST DATE</w:t>
      </w:r>
    </w:p>
    <w:p w:rsidR="00935FC0" w:rsidRDefault="00935FC0" w:rsidP="00935FC0">
      <w:pPr>
        <w:jc w:val="both"/>
        <w:rPr>
          <w:rStyle w:val="apple-style-span"/>
          <w:rFonts w:ascii="Garamond" w:hAnsi="Garamond" w:cs="Arial"/>
          <w:color w:val="000000"/>
        </w:rPr>
      </w:pPr>
    </w:p>
    <w:p w:rsidR="00935FC0" w:rsidRPr="00935FC0" w:rsidRDefault="00935FC0" w:rsidP="00935FC0">
      <w:pPr>
        <w:jc w:val="both"/>
        <w:rPr>
          <w:rStyle w:val="apple-style-span"/>
          <w:rFonts w:ascii="Garamond" w:hAnsi="Garamond" w:cs="Arial"/>
          <w:color w:val="000000"/>
        </w:rPr>
      </w:pPr>
      <w:r w:rsidRPr="00935FC0">
        <w:rPr>
          <w:rStyle w:val="apple-style-span"/>
          <w:rFonts w:ascii="Garamond" w:hAnsi="Garamond" w:cs="Arial"/>
          <w:color w:val="000000"/>
        </w:rPr>
        <w:t xml:space="preserve">This category includes applicants who do not meet any of the above priority categories or </w:t>
      </w:r>
    </w:p>
    <w:p w:rsidR="00935FC0" w:rsidRPr="00935FC0" w:rsidRDefault="00935FC0" w:rsidP="00935FC0">
      <w:pPr>
        <w:jc w:val="both"/>
        <w:rPr>
          <w:rStyle w:val="apple-style-span"/>
          <w:rFonts w:ascii="Garamond" w:hAnsi="Garamond" w:cs="Arial"/>
          <w:color w:val="000000"/>
        </w:rPr>
      </w:pPr>
      <w:r w:rsidRPr="00935FC0">
        <w:rPr>
          <w:rStyle w:val="apple-style-span"/>
          <w:rFonts w:ascii="Garamond" w:hAnsi="Garamond" w:cs="Arial"/>
          <w:color w:val="000000"/>
        </w:rPr>
        <w:t>for whom prioritizing inform</w:t>
      </w:r>
      <w:r>
        <w:rPr>
          <w:rStyle w:val="apple-style-span"/>
          <w:rFonts w:ascii="Garamond" w:hAnsi="Garamond" w:cs="Arial"/>
          <w:color w:val="000000"/>
        </w:rPr>
        <w:t>ation is not known. As stated, applicants</w:t>
      </w:r>
      <w:r w:rsidRPr="00935FC0">
        <w:rPr>
          <w:rStyle w:val="apple-style-span"/>
          <w:rFonts w:ascii="Garamond" w:hAnsi="Garamond" w:cs="Arial"/>
          <w:color w:val="000000"/>
        </w:rPr>
        <w:t xml:space="preserve"> will be placed on </w:t>
      </w:r>
    </w:p>
    <w:p w:rsidR="00935FC0" w:rsidRPr="00935FC0" w:rsidRDefault="00935FC0" w:rsidP="00935FC0">
      <w:pPr>
        <w:jc w:val="both"/>
        <w:rPr>
          <w:rStyle w:val="apple-style-span"/>
          <w:rFonts w:ascii="Garamond" w:hAnsi="Garamond" w:cs="Arial"/>
          <w:color w:val="000000"/>
        </w:rPr>
      </w:pPr>
      <w:r w:rsidRPr="00935FC0">
        <w:rPr>
          <w:rStyle w:val="apple-style-span"/>
          <w:rFonts w:ascii="Garamond" w:hAnsi="Garamond" w:cs="Arial"/>
          <w:color w:val="000000"/>
        </w:rPr>
        <w:t xml:space="preserve">the waiting list in the chronological order that they requested services as documented by </w:t>
      </w:r>
    </w:p>
    <w:p w:rsidR="00935FC0" w:rsidRDefault="00935FC0" w:rsidP="00935FC0">
      <w:pPr>
        <w:jc w:val="both"/>
        <w:rPr>
          <w:rStyle w:val="apple-style-span"/>
          <w:rFonts w:ascii="Garamond" w:hAnsi="Garamond" w:cs="Arial"/>
          <w:color w:val="000000"/>
        </w:rPr>
      </w:pPr>
      <w:r w:rsidRPr="00935FC0">
        <w:rPr>
          <w:rStyle w:val="apple-style-span"/>
          <w:rFonts w:ascii="Garamond" w:hAnsi="Garamond" w:cs="Arial"/>
          <w:color w:val="000000"/>
        </w:rPr>
        <w:t>the date of TIG completion or initial nursing facility interview.</w:t>
      </w:r>
    </w:p>
    <w:p w:rsidR="003231F5" w:rsidRDefault="003231F5" w:rsidP="00935FC0">
      <w:pPr>
        <w:jc w:val="both"/>
        <w:rPr>
          <w:rStyle w:val="apple-style-span"/>
          <w:rFonts w:ascii="Garamond" w:hAnsi="Garamond" w:cs="Arial"/>
          <w:color w:val="000000"/>
        </w:rPr>
      </w:pPr>
    </w:p>
    <w:p w:rsidR="001E2E8B" w:rsidRDefault="001E2E8B">
      <w:pPr>
        <w:jc w:val="both"/>
        <w:rPr>
          <w:rStyle w:val="apple-style-span"/>
          <w:rFonts w:ascii="Garamond" w:hAnsi="Garamond"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935FC0" w:rsidTr="006F027F">
        <w:tc>
          <w:tcPr>
            <w:tcW w:w="3192" w:type="dxa"/>
            <w:shd w:val="clear" w:color="auto" w:fill="D9D9D9" w:themeFill="background1" w:themeFillShade="D9"/>
          </w:tcPr>
          <w:p w:rsidR="00935FC0" w:rsidRPr="003231F5" w:rsidRDefault="00935FC0" w:rsidP="006F027F">
            <w:pPr>
              <w:jc w:val="center"/>
            </w:pPr>
            <w:r w:rsidRPr="003231F5">
              <w:t>Data Collection</w:t>
            </w:r>
          </w:p>
        </w:tc>
        <w:tc>
          <w:tcPr>
            <w:tcW w:w="3192" w:type="dxa"/>
            <w:shd w:val="clear" w:color="auto" w:fill="D9D9D9" w:themeFill="background1" w:themeFillShade="D9"/>
          </w:tcPr>
          <w:p w:rsidR="00935FC0" w:rsidRPr="003231F5" w:rsidRDefault="00935FC0" w:rsidP="006F027F">
            <w:pPr>
              <w:jc w:val="center"/>
            </w:pPr>
            <w:r w:rsidRPr="003231F5">
              <w:t>Period</w:t>
            </w:r>
          </w:p>
        </w:tc>
        <w:tc>
          <w:tcPr>
            <w:tcW w:w="3192" w:type="dxa"/>
            <w:shd w:val="clear" w:color="auto" w:fill="D9D9D9" w:themeFill="background1" w:themeFillShade="D9"/>
          </w:tcPr>
          <w:p w:rsidR="00935FC0" w:rsidRPr="003231F5" w:rsidRDefault="00935FC0" w:rsidP="006F027F">
            <w:pPr>
              <w:jc w:val="center"/>
            </w:pPr>
            <w:r w:rsidRPr="003231F5">
              <w:t>Due Date</w:t>
            </w:r>
          </w:p>
        </w:tc>
      </w:tr>
      <w:tr w:rsidR="00935FC0" w:rsidTr="006F027F">
        <w:tc>
          <w:tcPr>
            <w:tcW w:w="3192" w:type="dxa"/>
          </w:tcPr>
          <w:p w:rsidR="00935FC0" w:rsidRPr="003231F5" w:rsidRDefault="00935FC0">
            <w:r w:rsidRPr="003231F5">
              <w:t>First Quarter</w:t>
            </w:r>
          </w:p>
        </w:tc>
        <w:tc>
          <w:tcPr>
            <w:tcW w:w="3192" w:type="dxa"/>
          </w:tcPr>
          <w:p w:rsidR="00935FC0" w:rsidRPr="003231F5" w:rsidRDefault="00935FC0" w:rsidP="006F027F">
            <w:pPr>
              <w:jc w:val="center"/>
            </w:pPr>
            <w:r w:rsidRPr="003231F5">
              <w:t xml:space="preserve">October 1 – December 31 </w:t>
            </w:r>
          </w:p>
        </w:tc>
        <w:tc>
          <w:tcPr>
            <w:tcW w:w="3192" w:type="dxa"/>
          </w:tcPr>
          <w:p w:rsidR="00935FC0" w:rsidRPr="003231F5" w:rsidRDefault="00935FC0" w:rsidP="006F027F">
            <w:pPr>
              <w:jc w:val="center"/>
            </w:pPr>
            <w:r w:rsidRPr="003231F5">
              <w:t>January 15</w:t>
            </w:r>
          </w:p>
        </w:tc>
      </w:tr>
      <w:tr w:rsidR="00935FC0" w:rsidTr="006F027F">
        <w:tc>
          <w:tcPr>
            <w:tcW w:w="3192" w:type="dxa"/>
          </w:tcPr>
          <w:p w:rsidR="00935FC0" w:rsidRPr="003231F5" w:rsidRDefault="00935FC0">
            <w:r w:rsidRPr="003231F5">
              <w:t>Second Quarter</w:t>
            </w:r>
          </w:p>
        </w:tc>
        <w:tc>
          <w:tcPr>
            <w:tcW w:w="3192" w:type="dxa"/>
          </w:tcPr>
          <w:p w:rsidR="00935FC0" w:rsidRPr="003231F5" w:rsidRDefault="00935FC0" w:rsidP="006F027F">
            <w:pPr>
              <w:jc w:val="center"/>
            </w:pPr>
            <w:r w:rsidRPr="003231F5">
              <w:t>January 1 – March 31</w:t>
            </w:r>
          </w:p>
        </w:tc>
        <w:tc>
          <w:tcPr>
            <w:tcW w:w="3192" w:type="dxa"/>
          </w:tcPr>
          <w:p w:rsidR="00935FC0" w:rsidRPr="003231F5" w:rsidRDefault="00935FC0" w:rsidP="006F027F">
            <w:pPr>
              <w:jc w:val="center"/>
            </w:pPr>
            <w:r w:rsidRPr="003231F5">
              <w:t>April 15</w:t>
            </w:r>
          </w:p>
        </w:tc>
      </w:tr>
      <w:tr w:rsidR="00935FC0" w:rsidTr="006F027F">
        <w:tc>
          <w:tcPr>
            <w:tcW w:w="3192" w:type="dxa"/>
          </w:tcPr>
          <w:p w:rsidR="00935FC0" w:rsidRPr="003231F5" w:rsidRDefault="00935FC0">
            <w:r w:rsidRPr="003231F5">
              <w:t>Third Quarter</w:t>
            </w:r>
          </w:p>
        </w:tc>
        <w:tc>
          <w:tcPr>
            <w:tcW w:w="3192" w:type="dxa"/>
          </w:tcPr>
          <w:p w:rsidR="00935FC0" w:rsidRPr="003231F5" w:rsidRDefault="00935FC0" w:rsidP="006F027F">
            <w:pPr>
              <w:jc w:val="center"/>
            </w:pPr>
            <w:r w:rsidRPr="003231F5">
              <w:t>April 1 – June 30</w:t>
            </w:r>
          </w:p>
        </w:tc>
        <w:tc>
          <w:tcPr>
            <w:tcW w:w="3192" w:type="dxa"/>
          </w:tcPr>
          <w:p w:rsidR="00935FC0" w:rsidRPr="003231F5" w:rsidRDefault="00935FC0" w:rsidP="006F027F">
            <w:pPr>
              <w:jc w:val="center"/>
            </w:pPr>
            <w:r w:rsidRPr="003231F5">
              <w:t>July 15</w:t>
            </w:r>
          </w:p>
        </w:tc>
      </w:tr>
      <w:tr w:rsidR="00935FC0" w:rsidTr="006F027F">
        <w:tc>
          <w:tcPr>
            <w:tcW w:w="3192" w:type="dxa"/>
          </w:tcPr>
          <w:p w:rsidR="00935FC0" w:rsidRPr="003231F5" w:rsidRDefault="00935FC0">
            <w:r w:rsidRPr="003231F5">
              <w:t>Fourth Quarter</w:t>
            </w:r>
          </w:p>
        </w:tc>
        <w:tc>
          <w:tcPr>
            <w:tcW w:w="3192" w:type="dxa"/>
          </w:tcPr>
          <w:p w:rsidR="00935FC0" w:rsidRPr="003231F5" w:rsidRDefault="00935FC0" w:rsidP="006F027F">
            <w:pPr>
              <w:jc w:val="center"/>
            </w:pPr>
            <w:r w:rsidRPr="003231F5">
              <w:t>July 1 – September 30</w:t>
            </w:r>
          </w:p>
        </w:tc>
        <w:tc>
          <w:tcPr>
            <w:tcW w:w="3192" w:type="dxa"/>
          </w:tcPr>
          <w:p w:rsidR="00935FC0" w:rsidRPr="003231F5" w:rsidRDefault="00935FC0" w:rsidP="006F027F">
            <w:pPr>
              <w:jc w:val="center"/>
            </w:pPr>
            <w:r w:rsidRPr="003231F5">
              <w:t>October 15</w:t>
            </w:r>
          </w:p>
        </w:tc>
      </w:tr>
    </w:tbl>
    <w:p w:rsidR="00537452" w:rsidRDefault="00537452">
      <w:pPr>
        <w:rPr>
          <w:rFonts w:ascii="Garamond" w:hAnsi="Garamond"/>
        </w:rPr>
      </w:pPr>
    </w:p>
    <w:p w:rsidR="00537452" w:rsidRDefault="00537452">
      <w:pPr>
        <w:rPr>
          <w:rStyle w:val="apple-style-span"/>
          <w:rFonts w:ascii="Garamond" w:hAnsi="Garamond" w:cs="Arial"/>
          <w:color w:val="000000"/>
        </w:rPr>
      </w:pPr>
    </w:p>
    <w:p w:rsidR="00537452" w:rsidRDefault="00917562">
      <w:pPr>
        <w:pStyle w:val="Heading1"/>
        <w:rPr>
          <w:rStyle w:val="apple-style-span"/>
          <w:rFonts w:ascii="Garamond" w:hAnsi="Garamond"/>
          <w:b/>
          <w:bCs/>
          <w:u w:val="none"/>
        </w:rPr>
      </w:pPr>
      <w:r>
        <w:rPr>
          <w:rStyle w:val="apple-style-span"/>
          <w:rFonts w:ascii="Garamond" w:hAnsi="Garamond"/>
          <w:b/>
          <w:bCs/>
          <w:u w:val="none"/>
        </w:rPr>
        <w:t>New</w:t>
      </w:r>
      <w:r w:rsidR="00537452">
        <w:rPr>
          <w:rStyle w:val="apple-style-span"/>
          <w:rFonts w:ascii="Garamond" w:hAnsi="Garamond"/>
          <w:b/>
          <w:bCs/>
          <w:u w:val="none"/>
        </w:rPr>
        <w:t xml:space="preserve"> MI Choice Waiver Application Process </w:t>
      </w:r>
    </w:p>
    <w:p w:rsidR="00917562" w:rsidRDefault="00537452">
      <w:pPr>
        <w:jc w:val="both"/>
        <w:rPr>
          <w:rStyle w:val="apple-style-span"/>
          <w:rFonts w:ascii="Garamond" w:hAnsi="Garamond" w:cs="Arial"/>
          <w:color w:val="000000"/>
        </w:rPr>
      </w:pPr>
      <w:r>
        <w:rPr>
          <w:rStyle w:val="apple-style-span"/>
          <w:rFonts w:ascii="Garamond" w:hAnsi="Garamond" w:cs="Arial"/>
          <w:color w:val="000000"/>
        </w:rPr>
        <w:t xml:space="preserve">The Eligibility and Admissions Process Policy </w:t>
      </w:r>
      <w:r w:rsidR="004539FD">
        <w:rPr>
          <w:rStyle w:val="apple-style-span"/>
          <w:rFonts w:ascii="Garamond" w:hAnsi="Garamond" w:cs="Arial"/>
          <w:color w:val="000000"/>
        </w:rPr>
        <w:t xml:space="preserve">(See exhibit A) </w:t>
      </w:r>
      <w:r w:rsidR="00917562">
        <w:rPr>
          <w:rStyle w:val="apple-style-span"/>
          <w:rFonts w:ascii="Garamond" w:hAnsi="Garamond" w:cs="Arial"/>
          <w:color w:val="000000"/>
        </w:rPr>
        <w:t>per MSA 14-27 issued July 1, 2014 effective August 1, 2014</w:t>
      </w:r>
      <w:r>
        <w:rPr>
          <w:rStyle w:val="apple-style-span"/>
          <w:rFonts w:ascii="Garamond" w:hAnsi="Garamond" w:cs="Arial"/>
          <w:color w:val="000000"/>
        </w:rPr>
        <w:t xml:space="preserve"> sets out the official policy in determining MI Choice Waiver Eligibility. </w:t>
      </w:r>
    </w:p>
    <w:p w:rsidR="00917562" w:rsidRDefault="00917562">
      <w:pPr>
        <w:jc w:val="both"/>
        <w:rPr>
          <w:rStyle w:val="apple-style-span"/>
          <w:rFonts w:ascii="Garamond" w:hAnsi="Garamond" w:cs="Arial"/>
          <w:color w:val="000000"/>
        </w:rPr>
      </w:pPr>
    </w:p>
    <w:p w:rsidR="00917562" w:rsidRDefault="00917562" w:rsidP="00917562">
      <w:pPr>
        <w:jc w:val="both"/>
        <w:rPr>
          <w:rStyle w:val="apple-style-span"/>
          <w:rFonts w:ascii="Garamond" w:hAnsi="Garamond" w:cs="Arial"/>
          <w:color w:val="000000"/>
        </w:rPr>
      </w:pPr>
      <w:r w:rsidRPr="00917562">
        <w:rPr>
          <w:rStyle w:val="apple-style-span"/>
          <w:rFonts w:ascii="Garamond" w:hAnsi="Garamond" w:cs="Arial"/>
          <w:color w:val="000000"/>
        </w:rPr>
        <w:t>The Michigan Department of Community Health (MDCH) specifically formulated a more accurate telephonic evaluation for MI Choice applicants to determine potential program eligibility and waiting list placement. The new</w:t>
      </w:r>
      <w:r>
        <w:rPr>
          <w:rStyle w:val="apple-style-span"/>
          <w:rFonts w:ascii="Garamond" w:hAnsi="Garamond" w:cs="Arial"/>
          <w:color w:val="000000"/>
        </w:rPr>
        <w:t xml:space="preserve"> </w:t>
      </w:r>
      <w:r w:rsidRPr="00917562">
        <w:rPr>
          <w:rStyle w:val="apple-style-span"/>
          <w:rFonts w:ascii="Garamond" w:hAnsi="Garamond" w:cs="Arial"/>
          <w:color w:val="000000"/>
        </w:rPr>
        <w:t>telephonic evaluation, named the MI Choice Intake Guidelines, is for use by the MI Choice program only. The</w:t>
      </w:r>
      <w:r>
        <w:rPr>
          <w:rStyle w:val="apple-style-span"/>
          <w:rFonts w:ascii="Garamond" w:hAnsi="Garamond" w:cs="Arial"/>
          <w:color w:val="000000"/>
        </w:rPr>
        <w:t xml:space="preserve"> </w:t>
      </w:r>
      <w:r w:rsidRPr="00917562">
        <w:rPr>
          <w:rStyle w:val="apple-style-span"/>
          <w:rFonts w:ascii="Garamond" w:hAnsi="Garamond" w:cs="Arial"/>
          <w:color w:val="000000"/>
        </w:rPr>
        <w:t>MI Choice Intake Guidelines document does not, in itself, establish program eligibility. It is not intended to be</w:t>
      </w:r>
      <w:r>
        <w:rPr>
          <w:rStyle w:val="apple-style-span"/>
          <w:rFonts w:ascii="Garamond" w:hAnsi="Garamond" w:cs="Arial"/>
          <w:color w:val="000000"/>
        </w:rPr>
        <w:t xml:space="preserve"> </w:t>
      </w:r>
      <w:r w:rsidRPr="00917562">
        <w:rPr>
          <w:rStyle w:val="apple-style-span"/>
          <w:rFonts w:ascii="Garamond" w:hAnsi="Garamond" w:cs="Arial"/>
          <w:color w:val="000000"/>
        </w:rPr>
        <w:t>used for any other purpose within the MI Choice program, nor for any other Medicaid program. A properly</w:t>
      </w:r>
      <w:r>
        <w:rPr>
          <w:rStyle w:val="apple-style-span"/>
          <w:rFonts w:ascii="Garamond" w:hAnsi="Garamond" w:cs="Arial"/>
          <w:color w:val="000000"/>
        </w:rPr>
        <w:t xml:space="preserve"> </w:t>
      </w:r>
      <w:r w:rsidRPr="00917562">
        <w:rPr>
          <w:rStyle w:val="apple-style-span"/>
          <w:rFonts w:ascii="Garamond" w:hAnsi="Garamond" w:cs="Arial"/>
          <w:color w:val="000000"/>
        </w:rPr>
        <w:t>completed MI Choice Intake Guidelines document is required prior to placement on the MI Choice waiting list.</w:t>
      </w:r>
    </w:p>
    <w:p w:rsidR="00917562" w:rsidRPr="00917562" w:rsidRDefault="00917562" w:rsidP="00917562">
      <w:pPr>
        <w:jc w:val="both"/>
        <w:rPr>
          <w:rStyle w:val="apple-style-span"/>
          <w:rFonts w:ascii="Garamond" w:hAnsi="Garamond" w:cs="Arial"/>
          <w:color w:val="000000"/>
        </w:rPr>
      </w:pPr>
    </w:p>
    <w:p w:rsidR="00917562" w:rsidRPr="00917562" w:rsidRDefault="00917562" w:rsidP="00917562">
      <w:pPr>
        <w:jc w:val="both"/>
        <w:rPr>
          <w:rStyle w:val="apple-style-span"/>
          <w:rFonts w:ascii="Garamond" w:hAnsi="Garamond" w:cs="Arial"/>
          <w:color w:val="000000"/>
        </w:rPr>
      </w:pPr>
      <w:r w:rsidRPr="00917562">
        <w:rPr>
          <w:rStyle w:val="apple-style-span"/>
          <w:rFonts w:ascii="Garamond" w:hAnsi="Garamond" w:cs="Arial"/>
          <w:color w:val="000000"/>
        </w:rPr>
        <w:t>MI Choice waiver agencies must collect MI Choice Intake Guidelines data electronically using COMPASS, which</w:t>
      </w:r>
      <w:r>
        <w:rPr>
          <w:rStyle w:val="apple-style-span"/>
          <w:rFonts w:ascii="Garamond" w:hAnsi="Garamond" w:cs="Arial"/>
          <w:color w:val="000000"/>
        </w:rPr>
        <w:t xml:space="preserve"> </w:t>
      </w:r>
      <w:r w:rsidRPr="00917562">
        <w:rPr>
          <w:rStyle w:val="apple-style-span"/>
          <w:rFonts w:ascii="Garamond" w:hAnsi="Garamond" w:cs="Arial"/>
          <w:color w:val="000000"/>
        </w:rPr>
        <w:t>is an online program developed by the Center for Information Management. Additional questions not included in</w:t>
      </w:r>
      <w:r>
        <w:rPr>
          <w:rStyle w:val="apple-style-span"/>
          <w:rFonts w:ascii="Garamond" w:hAnsi="Garamond" w:cs="Arial"/>
          <w:color w:val="000000"/>
        </w:rPr>
        <w:t xml:space="preserve"> </w:t>
      </w:r>
      <w:r w:rsidRPr="00917562">
        <w:rPr>
          <w:rStyle w:val="apple-style-span"/>
          <w:rFonts w:ascii="Garamond" w:hAnsi="Garamond" w:cs="Arial"/>
          <w:color w:val="000000"/>
        </w:rPr>
        <w:t>the MI Choice Intake Guidelines may be asked for clarification. The online MI Choice Intake Guidelines is the</w:t>
      </w:r>
      <w:r>
        <w:rPr>
          <w:rStyle w:val="apple-style-span"/>
          <w:rFonts w:ascii="Garamond" w:hAnsi="Garamond" w:cs="Arial"/>
          <w:color w:val="000000"/>
        </w:rPr>
        <w:t xml:space="preserve"> </w:t>
      </w:r>
      <w:r w:rsidRPr="00917562">
        <w:rPr>
          <w:rStyle w:val="apple-style-span"/>
          <w:rFonts w:ascii="Garamond" w:hAnsi="Garamond" w:cs="Arial"/>
          <w:color w:val="000000"/>
        </w:rPr>
        <w:t>only approved format and is only accessible to MI Choice waiver agencies. The LOCD TIG is no longer</w:t>
      </w:r>
      <w:r>
        <w:rPr>
          <w:rStyle w:val="apple-style-span"/>
          <w:rFonts w:ascii="Garamond" w:hAnsi="Garamond" w:cs="Arial"/>
          <w:color w:val="000000"/>
        </w:rPr>
        <w:t xml:space="preserve"> </w:t>
      </w:r>
      <w:r w:rsidRPr="00917562">
        <w:rPr>
          <w:rStyle w:val="apple-style-span"/>
          <w:rFonts w:ascii="Garamond" w:hAnsi="Garamond" w:cs="Arial"/>
          <w:color w:val="000000"/>
        </w:rPr>
        <w:t>acceptable for use by the MI Choice program in determining potential program eligibility or waiting list placement.</w:t>
      </w:r>
      <w:r>
        <w:rPr>
          <w:rStyle w:val="apple-style-span"/>
          <w:rFonts w:ascii="Garamond" w:hAnsi="Garamond" w:cs="Arial"/>
          <w:color w:val="000000"/>
        </w:rPr>
        <w:t xml:space="preserve"> </w:t>
      </w:r>
      <w:r w:rsidRPr="00917562">
        <w:rPr>
          <w:rStyle w:val="apple-style-span"/>
          <w:rFonts w:ascii="Garamond" w:hAnsi="Garamond" w:cs="Arial"/>
          <w:color w:val="000000"/>
        </w:rPr>
        <w:t xml:space="preserve">Any hard copy LOCD TIG performed before the effective date of this bulletin must be retained for the minimum </w:t>
      </w:r>
    </w:p>
    <w:p w:rsidR="00917562" w:rsidRDefault="00917562" w:rsidP="00917562">
      <w:pPr>
        <w:jc w:val="both"/>
        <w:rPr>
          <w:rStyle w:val="apple-style-span"/>
          <w:rFonts w:ascii="Garamond" w:hAnsi="Garamond" w:cs="Arial"/>
          <w:color w:val="000000"/>
        </w:rPr>
      </w:pPr>
      <w:r w:rsidRPr="00917562">
        <w:rPr>
          <w:rStyle w:val="apple-style-span"/>
          <w:rFonts w:ascii="Garamond" w:hAnsi="Garamond" w:cs="Arial"/>
          <w:color w:val="000000"/>
        </w:rPr>
        <w:t>period of six years.</w:t>
      </w:r>
    </w:p>
    <w:p w:rsidR="00917562" w:rsidRDefault="00917562" w:rsidP="00917562">
      <w:pPr>
        <w:jc w:val="both"/>
        <w:rPr>
          <w:rStyle w:val="apple-style-span"/>
          <w:rFonts w:ascii="Garamond" w:hAnsi="Garamond" w:cs="Arial"/>
          <w:color w:val="000000"/>
        </w:rPr>
      </w:pPr>
    </w:p>
    <w:p w:rsidR="00917562" w:rsidRDefault="00917562" w:rsidP="00917562">
      <w:pPr>
        <w:jc w:val="both"/>
        <w:rPr>
          <w:rStyle w:val="apple-style-span"/>
          <w:rFonts w:ascii="Garamond" w:hAnsi="Garamond" w:cs="Arial"/>
          <w:color w:val="000000"/>
        </w:rPr>
      </w:pPr>
      <w:r w:rsidRPr="00917562">
        <w:rPr>
          <w:rStyle w:val="apple-style-span"/>
          <w:rFonts w:ascii="Garamond" w:hAnsi="Garamond" w:cs="Arial"/>
          <w:color w:val="000000"/>
        </w:rPr>
        <w:t>The premise for completing the MI Choice Intake Guidelines online is that it is scored using a complex algorithm</w:t>
      </w:r>
      <w:r>
        <w:rPr>
          <w:rStyle w:val="apple-style-span"/>
          <w:rFonts w:ascii="Garamond" w:hAnsi="Garamond" w:cs="Arial"/>
          <w:color w:val="000000"/>
        </w:rPr>
        <w:t xml:space="preserve"> </w:t>
      </w:r>
      <w:r w:rsidRPr="00917562">
        <w:rPr>
          <w:rStyle w:val="apple-style-span"/>
          <w:rFonts w:ascii="Garamond" w:hAnsi="Garamond" w:cs="Arial"/>
          <w:color w:val="000000"/>
        </w:rPr>
        <w:t>that is most efficiently applied with the COMPASS program. Individuals who score as Level C, Level D, Level D1</w:t>
      </w:r>
      <w:r>
        <w:rPr>
          <w:rStyle w:val="apple-style-span"/>
          <w:rFonts w:ascii="Garamond" w:hAnsi="Garamond" w:cs="Arial"/>
          <w:color w:val="000000"/>
        </w:rPr>
        <w:t xml:space="preserve"> </w:t>
      </w:r>
      <w:r w:rsidRPr="00917562">
        <w:rPr>
          <w:rStyle w:val="apple-style-span"/>
          <w:rFonts w:ascii="Garamond" w:hAnsi="Garamond" w:cs="Arial"/>
          <w:color w:val="000000"/>
        </w:rPr>
        <w:t>or Level E are those applicants determined potentially eligible for program enrollment and will be placed on the</w:t>
      </w:r>
      <w:r>
        <w:rPr>
          <w:rStyle w:val="apple-style-span"/>
          <w:rFonts w:ascii="Garamond" w:hAnsi="Garamond" w:cs="Arial"/>
          <w:color w:val="000000"/>
        </w:rPr>
        <w:t xml:space="preserve"> </w:t>
      </w:r>
      <w:r w:rsidRPr="00917562">
        <w:rPr>
          <w:rStyle w:val="apple-style-span"/>
          <w:rFonts w:ascii="Garamond" w:hAnsi="Garamond" w:cs="Arial"/>
          <w:color w:val="000000"/>
        </w:rPr>
        <w:t>MI Choice waiting list.</w:t>
      </w:r>
    </w:p>
    <w:p w:rsidR="00917562" w:rsidRPr="00917562" w:rsidRDefault="00917562" w:rsidP="00917562">
      <w:pPr>
        <w:jc w:val="both"/>
        <w:rPr>
          <w:rStyle w:val="apple-style-span"/>
          <w:rFonts w:ascii="Garamond" w:hAnsi="Garamond" w:cs="Arial"/>
          <w:color w:val="000000"/>
        </w:rPr>
      </w:pPr>
    </w:p>
    <w:p w:rsidR="00917562" w:rsidRPr="00917562" w:rsidRDefault="00917562" w:rsidP="00917562">
      <w:pPr>
        <w:jc w:val="both"/>
        <w:rPr>
          <w:rStyle w:val="apple-style-span"/>
          <w:rFonts w:ascii="Garamond" w:hAnsi="Garamond" w:cs="Arial"/>
          <w:color w:val="000000"/>
        </w:rPr>
      </w:pPr>
      <w:r w:rsidRPr="00917562">
        <w:rPr>
          <w:rStyle w:val="apple-style-span"/>
          <w:rFonts w:ascii="Garamond" w:hAnsi="Garamond" w:cs="Arial"/>
          <w:color w:val="000000"/>
        </w:rPr>
        <w:t xml:space="preserve">Beginning August 1, 2014, the MI Choice Intake Guidelines will be available for download at </w:t>
      </w:r>
    </w:p>
    <w:p w:rsidR="00917562" w:rsidRDefault="00917562" w:rsidP="00917562">
      <w:pPr>
        <w:jc w:val="both"/>
        <w:rPr>
          <w:rStyle w:val="apple-style-span"/>
          <w:rFonts w:ascii="Garamond" w:hAnsi="Garamond" w:cs="Arial"/>
          <w:color w:val="000000"/>
        </w:rPr>
      </w:pPr>
      <w:r w:rsidRPr="00917562">
        <w:rPr>
          <w:rStyle w:val="apple-style-span"/>
          <w:rFonts w:ascii="Garamond" w:hAnsi="Garamond" w:cs="Arial"/>
          <w:color w:val="000000"/>
        </w:rPr>
        <w:t>www.michigan.gov/providers &gt;&gt; Providers &gt;&gt; Other Health Care Programs &gt;&gt; MI Choice. The LOCD TIG remains available for use by nursing facilities, PACE and hospitals and continues to be available for download at</w:t>
      </w:r>
      <w:r>
        <w:rPr>
          <w:rStyle w:val="apple-style-span"/>
          <w:rFonts w:ascii="Garamond" w:hAnsi="Garamond" w:cs="Arial"/>
          <w:color w:val="000000"/>
        </w:rPr>
        <w:t xml:space="preserve"> </w:t>
      </w:r>
      <w:r w:rsidRPr="00917562">
        <w:rPr>
          <w:rStyle w:val="apple-style-span"/>
          <w:rFonts w:ascii="Garamond" w:hAnsi="Garamond" w:cs="Arial"/>
          <w:color w:val="000000"/>
        </w:rPr>
        <w:t>www.michigan.gov/MedicaidProviders &gt;&gt; Prior Authorization &gt;&gt; The Medicaid Nursing Facility Level of Care Determination.</w:t>
      </w:r>
    </w:p>
    <w:p w:rsidR="00917562" w:rsidRDefault="00917562">
      <w:pPr>
        <w:jc w:val="both"/>
        <w:rPr>
          <w:rStyle w:val="apple-style-span"/>
          <w:rFonts w:ascii="Garamond" w:hAnsi="Garamond" w:cs="Arial"/>
          <w:color w:val="000000"/>
        </w:rPr>
      </w:pPr>
    </w:p>
    <w:p w:rsidR="00537452" w:rsidRDefault="00537452">
      <w:pPr>
        <w:jc w:val="both"/>
        <w:rPr>
          <w:rStyle w:val="apple-style-span"/>
          <w:rFonts w:ascii="Garamond" w:hAnsi="Garamond" w:cs="Arial"/>
          <w:color w:val="000000"/>
        </w:rPr>
      </w:pPr>
      <w:r>
        <w:rPr>
          <w:rStyle w:val="apple-style-span"/>
          <w:rFonts w:ascii="Garamond" w:hAnsi="Garamond" w:cs="Arial"/>
          <w:color w:val="000000"/>
        </w:rPr>
        <w:t xml:space="preserve"> However, the practical experience of filing for Waiver benefits is vastly different from actual policy.  In my experience, the following steps are necessary to qualify a client for Waiver benefits.</w:t>
      </w:r>
    </w:p>
    <w:p w:rsidR="00537452" w:rsidRDefault="00537452">
      <w:pPr>
        <w:rPr>
          <w:rStyle w:val="apple-style-span"/>
          <w:rFonts w:ascii="Garamond" w:hAnsi="Garamond" w:cs="Arial"/>
          <w:color w:val="000000"/>
          <w:u w:val="single"/>
        </w:rPr>
      </w:pPr>
    </w:p>
    <w:p w:rsidR="00537452" w:rsidRDefault="00537452">
      <w:pPr>
        <w:rPr>
          <w:rStyle w:val="apple-style-span"/>
          <w:rFonts w:ascii="Garamond" w:hAnsi="Garamond" w:cs="Arial"/>
          <w:i/>
          <w:iCs/>
          <w:color w:val="000000"/>
        </w:rPr>
      </w:pPr>
      <w:r>
        <w:rPr>
          <w:rStyle w:val="apple-style-span"/>
          <w:rFonts w:ascii="Garamond" w:hAnsi="Garamond" w:cs="Arial"/>
          <w:i/>
          <w:iCs/>
          <w:color w:val="000000"/>
        </w:rPr>
        <w:t>Step 1</w:t>
      </w:r>
      <w:r>
        <w:rPr>
          <w:rStyle w:val="apple-style-span"/>
          <w:rFonts w:ascii="Garamond" w:hAnsi="Garamond" w:cs="Arial"/>
          <w:color w:val="000000"/>
        </w:rPr>
        <w:t xml:space="preserve"> – </w:t>
      </w:r>
      <w:r>
        <w:rPr>
          <w:rStyle w:val="apple-style-span"/>
          <w:rFonts w:ascii="Garamond" w:hAnsi="Garamond" w:cs="Arial"/>
          <w:i/>
          <w:iCs/>
          <w:color w:val="000000"/>
        </w:rPr>
        <w:t xml:space="preserve">Call Waiver Agent to be interviewed </w:t>
      </w:r>
      <w:r>
        <w:rPr>
          <w:rStyle w:val="apple-style-span"/>
          <w:rFonts w:ascii="Garamond" w:hAnsi="Garamond" w:cs="Arial"/>
          <w:i/>
          <w:iCs/>
          <w:color w:val="000000"/>
        </w:rPr>
        <w:softHyphen/>
      </w:r>
      <w:r>
        <w:rPr>
          <w:rStyle w:val="apple-style-span"/>
          <w:rFonts w:ascii="Garamond" w:hAnsi="Garamond" w:cs="Arial"/>
          <w:i/>
          <w:iCs/>
          <w:color w:val="000000"/>
        </w:rPr>
        <w:softHyphen/>
        <w:t xml:space="preserve">– Telephone Intake Guidelines (TIG) </w:t>
      </w:r>
    </w:p>
    <w:p w:rsidR="00537452" w:rsidRDefault="00537452">
      <w:pPr>
        <w:ind w:firstLine="720"/>
        <w:rPr>
          <w:rStyle w:val="apple-style-span"/>
          <w:rFonts w:ascii="Garamond" w:hAnsi="Garamond" w:cs="Arial"/>
          <w:i/>
          <w:iCs/>
          <w:color w:val="000000"/>
        </w:rPr>
      </w:pPr>
      <w:r>
        <w:rPr>
          <w:rStyle w:val="apple-style-span"/>
          <w:rFonts w:ascii="Garamond" w:hAnsi="Garamond" w:cs="Arial"/>
          <w:i/>
          <w:iCs/>
          <w:color w:val="000000"/>
        </w:rPr>
        <w:t>Recommendations:</w:t>
      </w:r>
    </w:p>
    <w:p w:rsidR="00537452" w:rsidRDefault="00537452">
      <w:pPr>
        <w:numPr>
          <w:ilvl w:val="0"/>
          <w:numId w:val="10"/>
        </w:numPr>
        <w:rPr>
          <w:rStyle w:val="apple-style-span"/>
          <w:rFonts w:ascii="Garamond" w:hAnsi="Garamond" w:cs="Arial"/>
          <w:color w:val="000000"/>
        </w:rPr>
      </w:pPr>
      <w:r>
        <w:rPr>
          <w:rStyle w:val="apple-style-span"/>
          <w:rFonts w:ascii="Garamond" w:hAnsi="Garamond" w:cs="Arial"/>
          <w:color w:val="000000"/>
        </w:rPr>
        <w:t xml:space="preserve">Assist client with the telephone interview.  </w:t>
      </w:r>
    </w:p>
    <w:p w:rsidR="00537452" w:rsidRDefault="00537452">
      <w:pPr>
        <w:numPr>
          <w:ilvl w:val="0"/>
          <w:numId w:val="10"/>
        </w:numPr>
        <w:rPr>
          <w:rStyle w:val="apple-style-span"/>
          <w:rFonts w:ascii="Garamond" w:hAnsi="Garamond" w:cs="Arial"/>
          <w:color w:val="000000"/>
        </w:rPr>
      </w:pPr>
      <w:r>
        <w:rPr>
          <w:rStyle w:val="apple-style-span"/>
          <w:rFonts w:ascii="Garamond" w:hAnsi="Garamond" w:cs="Arial"/>
          <w:color w:val="000000"/>
        </w:rPr>
        <w:t xml:space="preserve">Prepare by reviewing the </w:t>
      </w:r>
      <w:r w:rsidR="003231F5">
        <w:rPr>
          <w:rStyle w:val="apple-style-span"/>
          <w:rFonts w:ascii="Garamond" w:hAnsi="Garamond" w:cs="Arial"/>
          <w:color w:val="000000"/>
        </w:rPr>
        <w:t>New Intake Guidelines (Exhibit</w:t>
      </w:r>
      <w:r w:rsidR="004539FD">
        <w:rPr>
          <w:rStyle w:val="apple-style-span"/>
          <w:rFonts w:ascii="Garamond" w:hAnsi="Garamond" w:cs="Arial"/>
          <w:color w:val="000000"/>
        </w:rPr>
        <w:t xml:space="preserve"> B).</w:t>
      </w:r>
    </w:p>
    <w:p w:rsidR="00537452" w:rsidRDefault="00537452">
      <w:pPr>
        <w:numPr>
          <w:ilvl w:val="0"/>
          <w:numId w:val="10"/>
        </w:numPr>
        <w:rPr>
          <w:rStyle w:val="apple-style-span"/>
          <w:rFonts w:ascii="Garamond" w:hAnsi="Garamond" w:cs="Arial"/>
          <w:color w:val="000000"/>
        </w:rPr>
      </w:pPr>
      <w:r>
        <w:rPr>
          <w:rStyle w:val="apple-style-span"/>
          <w:rFonts w:ascii="Garamond" w:hAnsi="Garamond" w:cs="Arial"/>
          <w:color w:val="000000"/>
        </w:rPr>
        <w:lastRenderedPageBreak/>
        <w:t xml:space="preserve">When appropriate, make sure Agent does the pre-assessment of the applicant’s Imminent Risk / Diversion score.  </w:t>
      </w:r>
    </w:p>
    <w:p w:rsidR="00537452" w:rsidRDefault="00537452">
      <w:pPr>
        <w:numPr>
          <w:ilvl w:val="0"/>
          <w:numId w:val="10"/>
        </w:numPr>
        <w:rPr>
          <w:rStyle w:val="apple-style-span"/>
          <w:rFonts w:ascii="Garamond" w:hAnsi="Garamond" w:cs="Arial"/>
          <w:color w:val="000000"/>
        </w:rPr>
      </w:pPr>
      <w:r>
        <w:rPr>
          <w:rStyle w:val="apple-style-span"/>
          <w:rFonts w:ascii="Garamond" w:hAnsi="Garamond" w:cs="Arial"/>
          <w:color w:val="000000"/>
        </w:rPr>
        <w:t xml:space="preserve">Prepare by reviewing the </w:t>
      </w:r>
      <w:r w:rsidR="003231F5">
        <w:rPr>
          <w:rStyle w:val="apple-style-span"/>
          <w:rFonts w:ascii="Garamond" w:hAnsi="Garamond" w:cs="Arial"/>
          <w:color w:val="000000"/>
        </w:rPr>
        <w:t>New Indicators (</w:t>
      </w:r>
      <w:r>
        <w:rPr>
          <w:rStyle w:val="apple-style-span"/>
          <w:rFonts w:ascii="Garamond" w:hAnsi="Garamond" w:cs="Arial"/>
          <w:color w:val="000000"/>
        </w:rPr>
        <w:t>Exhibit</w:t>
      </w:r>
      <w:r w:rsidR="004539FD">
        <w:rPr>
          <w:rStyle w:val="apple-style-span"/>
          <w:rFonts w:ascii="Garamond" w:hAnsi="Garamond" w:cs="Arial"/>
          <w:color w:val="000000"/>
        </w:rPr>
        <w:t xml:space="preserve"> C).</w:t>
      </w:r>
      <w:r>
        <w:rPr>
          <w:rStyle w:val="apple-style-span"/>
          <w:rFonts w:ascii="Garamond" w:hAnsi="Garamond" w:cs="Arial"/>
          <w:color w:val="000000"/>
        </w:rPr>
        <w:t xml:space="preserve">  </w:t>
      </w:r>
    </w:p>
    <w:p w:rsidR="00537452" w:rsidRDefault="00537452">
      <w:pPr>
        <w:numPr>
          <w:ilvl w:val="0"/>
          <w:numId w:val="10"/>
        </w:numPr>
        <w:rPr>
          <w:rStyle w:val="apple-style-span"/>
          <w:rFonts w:ascii="Garamond" w:hAnsi="Garamond" w:cs="Arial"/>
          <w:color w:val="000000"/>
        </w:rPr>
      </w:pPr>
      <w:r>
        <w:rPr>
          <w:rStyle w:val="apple-style-span"/>
          <w:rFonts w:ascii="Garamond" w:hAnsi="Garamond" w:cs="Arial"/>
          <w:color w:val="000000"/>
        </w:rPr>
        <w:t>Remind client that getting on wait list does not equal getting funding or services.</w:t>
      </w:r>
    </w:p>
    <w:p w:rsidR="00537452" w:rsidRDefault="00537452">
      <w:pPr>
        <w:rPr>
          <w:rStyle w:val="apple-style-span"/>
          <w:rFonts w:ascii="Garamond" w:hAnsi="Garamond" w:cs="Arial"/>
          <w:color w:val="000000"/>
        </w:rPr>
      </w:pPr>
    </w:p>
    <w:p w:rsidR="00537452" w:rsidRDefault="00537452">
      <w:pPr>
        <w:rPr>
          <w:rStyle w:val="apple-style-span"/>
          <w:rFonts w:ascii="Garamond" w:hAnsi="Garamond" w:cs="Arial"/>
          <w:color w:val="000000"/>
        </w:rPr>
      </w:pPr>
      <w:r>
        <w:rPr>
          <w:rStyle w:val="apple-style-span"/>
          <w:rFonts w:ascii="Garamond" w:hAnsi="Garamond" w:cs="Arial"/>
          <w:i/>
          <w:iCs/>
          <w:color w:val="000000"/>
        </w:rPr>
        <w:t>Step 2</w:t>
      </w:r>
      <w:r>
        <w:rPr>
          <w:rStyle w:val="apple-style-span"/>
          <w:rFonts w:ascii="Garamond" w:hAnsi="Garamond" w:cs="Arial"/>
          <w:color w:val="000000"/>
        </w:rPr>
        <w:t xml:space="preserve"> – </w:t>
      </w:r>
      <w:r>
        <w:rPr>
          <w:rStyle w:val="apple-style-span"/>
          <w:rFonts w:ascii="Garamond" w:hAnsi="Garamond" w:cs="Arial"/>
          <w:i/>
          <w:iCs/>
          <w:color w:val="000000"/>
        </w:rPr>
        <w:t>Advocate to change priority category if and when appropriate</w:t>
      </w:r>
      <w:r>
        <w:rPr>
          <w:rStyle w:val="apple-style-span"/>
          <w:rFonts w:ascii="Garamond" w:hAnsi="Garamond" w:cs="Arial"/>
          <w:color w:val="000000"/>
        </w:rPr>
        <w:t xml:space="preserve"> </w:t>
      </w:r>
    </w:p>
    <w:p w:rsidR="00537452" w:rsidRDefault="00537452">
      <w:pPr>
        <w:rPr>
          <w:rStyle w:val="apple-style-span"/>
          <w:rFonts w:ascii="Garamond" w:hAnsi="Garamond" w:cs="Arial"/>
          <w:color w:val="000000"/>
        </w:rPr>
      </w:pPr>
    </w:p>
    <w:p w:rsidR="00537452" w:rsidRDefault="00537452">
      <w:pPr>
        <w:rPr>
          <w:rStyle w:val="apple-style-span"/>
          <w:rFonts w:ascii="Garamond" w:hAnsi="Garamond" w:cs="Arial"/>
          <w:color w:val="000000"/>
        </w:rPr>
      </w:pPr>
      <w:r>
        <w:rPr>
          <w:rStyle w:val="apple-style-span"/>
          <w:rFonts w:ascii="Garamond" w:hAnsi="Garamond" w:cs="Arial"/>
          <w:i/>
          <w:iCs/>
          <w:color w:val="000000"/>
        </w:rPr>
        <w:t>Step 3</w:t>
      </w:r>
      <w:r>
        <w:rPr>
          <w:rStyle w:val="apple-style-span"/>
          <w:rFonts w:ascii="Garamond" w:hAnsi="Garamond" w:cs="Arial"/>
          <w:color w:val="000000"/>
        </w:rPr>
        <w:t xml:space="preserve"> </w:t>
      </w:r>
      <w:r>
        <w:rPr>
          <w:rStyle w:val="apple-style-span"/>
          <w:rFonts w:ascii="Garamond" w:hAnsi="Garamond" w:cs="Arial"/>
          <w:i/>
          <w:iCs/>
          <w:color w:val="000000"/>
        </w:rPr>
        <w:t>– In-person Assessment</w:t>
      </w:r>
    </w:p>
    <w:p w:rsidR="00537452" w:rsidRDefault="00537452">
      <w:pPr>
        <w:numPr>
          <w:ilvl w:val="0"/>
          <w:numId w:val="11"/>
        </w:numPr>
        <w:rPr>
          <w:rStyle w:val="apple-style-span"/>
          <w:rFonts w:ascii="Garamond" w:hAnsi="Garamond" w:cs="Arial"/>
          <w:color w:val="000000"/>
        </w:rPr>
      </w:pPr>
      <w:r>
        <w:rPr>
          <w:rStyle w:val="apple-style-span"/>
          <w:rFonts w:ascii="Garamond" w:hAnsi="Garamond" w:cs="Arial"/>
          <w:color w:val="000000"/>
        </w:rPr>
        <w:t>Completed by a nurse and a social worker employed by the Waiver Agent.</w:t>
      </w:r>
    </w:p>
    <w:p w:rsidR="003231F5" w:rsidRDefault="003231F5">
      <w:pPr>
        <w:numPr>
          <w:ilvl w:val="0"/>
          <w:numId w:val="11"/>
        </w:numPr>
        <w:rPr>
          <w:rStyle w:val="apple-style-span"/>
          <w:rFonts w:ascii="Garamond" w:hAnsi="Garamond" w:cs="Arial"/>
          <w:color w:val="000000"/>
        </w:rPr>
      </w:pPr>
      <w:r>
        <w:rPr>
          <w:rStyle w:val="apple-style-span"/>
          <w:rFonts w:ascii="Garamond" w:hAnsi="Garamond" w:cs="Arial"/>
          <w:color w:val="000000"/>
        </w:rPr>
        <w:t>You may need to request reasonable accommodation.</w:t>
      </w:r>
    </w:p>
    <w:p w:rsidR="00537452" w:rsidRDefault="00537452">
      <w:pPr>
        <w:rPr>
          <w:rStyle w:val="apple-style-span"/>
          <w:rFonts w:ascii="Garamond" w:hAnsi="Garamond" w:cs="Arial"/>
          <w:color w:val="000000"/>
        </w:rPr>
      </w:pPr>
    </w:p>
    <w:p w:rsidR="00537452" w:rsidRDefault="00537452">
      <w:pPr>
        <w:rPr>
          <w:rStyle w:val="apple-style-span"/>
          <w:rFonts w:ascii="Garamond" w:hAnsi="Garamond" w:cs="Arial"/>
          <w:color w:val="000000"/>
        </w:rPr>
      </w:pPr>
      <w:r>
        <w:rPr>
          <w:rStyle w:val="apple-style-span"/>
          <w:rFonts w:ascii="Garamond" w:hAnsi="Garamond" w:cs="Arial"/>
          <w:i/>
          <w:iCs/>
          <w:color w:val="000000"/>
        </w:rPr>
        <w:t>Step 4</w:t>
      </w:r>
      <w:r>
        <w:rPr>
          <w:rStyle w:val="apple-style-span"/>
          <w:rFonts w:ascii="Garamond" w:hAnsi="Garamond" w:cs="Arial"/>
          <w:color w:val="000000"/>
        </w:rPr>
        <w:t xml:space="preserve"> – </w:t>
      </w:r>
      <w:r>
        <w:rPr>
          <w:rStyle w:val="apple-style-span"/>
          <w:rFonts w:ascii="Garamond" w:hAnsi="Garamond" w:cs="Arial"/>
          <w:i/>
          <w:iCs/>
          <w:color w:val="000000"/>
        </w:rPr>
        <w:t>Services / Funding Determination is Made</w:t>
      </w:r>
      <w:r>
        <w:rPr>
          <w:rStyle w:val="apple-style-span"/>
          <w:rFonts w:ascii="Garamond" w:hAnsi="Garamond" w:cs="Arial"/>
          <w:color w:val="000000"/>
        </w:rPr>
        <w:t xml:space="preserve"> </w:t>
      </w:r>
    </w:p>
    <w:p w:rsidR="00537452" w:rsidRDefault="00537452">
      <w:pPr>
        <w:numPr>
          <w:ilvl w:val="0"/>
          <w:numId w:val="11"/>
        </w:numPr>
        <w:rPr>
          <w:rStyle w:val="apple-style-span"/>
          <w:rFonts w:ascii="Garamond" w:hAnsi="Garamond" w:cs="Arial"/>
          <w:color w:val="000000"/>
        </w:rPr>
      </w:pPr>
      <w:r>
        <w:rPr>
          <w:rStyle w:val="apple-style-span"/>
          <w:rFonts w:ascii="Garamond" w:hAnsi="Garamond" w:cs="Arial"/>
          <w:color w:val="000000"/>
        </w:rPr>
        <w:t>Decide if further advocacy is needed to request additional services.</w:t>
      </w:r>
    </w:p>
    <w:p w:rsidR="003231F5" w:rsidRDefault="003231F5">
      <w:pPr>
        <w:numPr>
          <w:ilvl w:val="0"/>
          <w:numId w:val="11"/>
        </w:numPr>
        <w:rPr>
          <w:rStyle w:val="apple-style-span"/>
          <w:rFonts w:ascii="Garamond" w:hAnsi="Garamond" w:cs="Arial"/>
          <w:color w:val="000000"/>
        </w:rPr>
      </w:pPr>
      <w:r>
        <w:rPr>
          <w:rStyle w:val="apple-style-span"/>
          <w:rFonts w:ascii="Garamond" w:hAnsi="Garamond" w:cs="Arial"/>
          <w:color w:val="000000"/>
        </w:rPr>
        <w:t>You may want independent evaluations.</w:t>
      </w:r>
    </w:p>
    <w:p w:rsidR="00537452" w:rsidRDefault="00537452">
      <w:pPr>
        <w:pStyle w:val="BodyText"/>
        <w:numPr>
          <w:ilvl w:val="0"/>
          <w:numId w:val="11"/>
        </w:numPr>
        <w:rPr>
          <w:rStyle w:val="apple-style-span"/>
          <w:rFonts w:ascii="Garamond" w:hAnsi="Garamond"/>
        </w:rPr>
      </w:pPr>
      <w:r>
        <w:rPr>
          <w:rStyle w:val="apple-style-span"/>
          <w:rFonts w:ascii="Garamond" w:hAnsi="Garamond"/>
        </w:rPr>
        <w:t>Decide how benefits will be received (</w:t>
      </w:r>
      <w:proofErr w:type="spellStart"/>
      <w:r>
        <w:rPr>
          <w:rStyle w:val="apple-style-span"/>
          <w:rFonts w:ascii="Garamond" w:hAnsi="Garamond"/>
        </w:rPr>
        <w:t>ie</w:t>
      </w:r>
      <w:proofErr w:type="spellEnd"/>
      <w:r>
        <w:rPr>
          <w:rStyle w:val="apple-style-span"/>
          <w:rFonts w:ascii="Garamond" w:hAnsi="Garamond"/>
        </w:rPr>
        <w:t xml:space="preserve"> Waiver Agent arrange for care provider; beneficiary has (Medicaid certified) provider and wants provider paid by Waiver Agent for services; self-determination - beneficiary wants non-Medicaid certified provider paid for care services).</w:t>
      </w:r>
    </w:p>
    <w:p w:rsidR="00537452" w:rsidRDefault="00537452">
      <w:pPr>
        <w:pStyle w:val="BodyText"/>
        <w:numPr>
          <w:ilvl w:val="0"/>
          <w:numId w:val="11"/>
        </w:numPr>
        <w:rPr>
          <w:rStyle w:val="apple-style-span"/>
          <w:rFonts w:ascii="Garamond" w:hAnsi="Garamond"/>
        </w:rPr>
      </w:pPr>
      <w:r>
        <w:rPr>
          <w:rStyle w:val="apple-style-span"/>
          <w:rFonts w:ascii="Garamond" w:hAnsi="Garamond"/>
        </w:rPr>
        <w:t>Self-determination budget once determined eligible - money to fiscal intermediary (GT Financial) allows beneficiary to employ caregiver(s) of choice but at hourly rates determined by agency (approx. $15 / hr).</w:t>
      </w:r>
    </w:p>
    <w:p w:rsidR="00537452" w:rsidRDefault="00537452">
      <w:pPr>
        <w:rPr>
          <w:rStyle w:val="apple-style-span"/>
          <w:rFonts w:ascii="Garamond" w:hAnsi="Garamond" w:cs="Arial"/>
          <w:color w:val="000000"/>
        </w:rPr>
      </w:pPr>
    </w:p>
    <w:p w:rsidR="00537452" w:rsidRDefault="00537452">
      <w:pPr>
        <w:pStyle w:val="Heading3"/>
        <w:rPr>
          <w:rStyle w:val="apple-style-span"/>
          <w:rFonts w:ascii="Garamond" w:hAnsi="Garamond"/>
        </w:rPr>
      </w:pPr>
      <w:r>
        <w:rPr>
          <w:rStyle w:val="apple-style-span"/>
          <w:rFonts w:ascii="Garamond" w:hAnsi="Garamond"/>
        </w:rPr>
        <w:t>Step 5 – Appeals</w:t>
      </w:r>
    </w:p>
    <w:p w:rsidR="00537452" w:rsidRDefault="00537452">
      <w:pPr>
        <w:numPr>
          <w:ilvl w:val="0"/>
          <w:numId w:val="13"/>
        </w:numPr>
        <w:rPr>
          <w:rStyle w:val="apple-style-span"/>
          <w:rFonts w:ascii="Garamond" w:hAnsi="Garamond" w:cs="Arial"/>
          <w:color w:val="000000"/>
        </w:rPr>
      </w:pPr>
      <w:r>
        <w:rPr>
          <w:rStyle w:val="apple-style-span"/>
          <w:rFonts w:ascii="Garamond" w:hAnsi="Garamond" w:cs="Arial"/>
          <w:color w:val="000000"/>
        </w:rPr>
        <w:t xml:space="preserve">File Request for Hearing (see </w:t>
      </w:r>
      <w:r w:rsidR="009B5D29">
        <w:rPr>
          <w:rStyle w:val="apple-style-span"/>
          <w:rFonts w:ascii="Garamond" w:hAnsi="Garamond" w:cs="Arial"/>
          <w:color w:val="000000"/>
        </w:rPr>
        <w:t>pages 34-35 for more information</w:t>
      </w:r>
      <w:r w:rsidR="002923CE">
        <w:rPr>
          <w:rStyle w:val="apple-style-span"/>
          <w:rFonts w:ascii="Garamond" w:hAnsi="Garamond" w:cs="Arial"/>
          <w:color w:val="000000"/>
        </w:rPr>
        <w:t xml:space="preserve"> </w:t>
      </w:r>
      <w:hyperlink r:id="rId10" w:tgtFrame="_blank" w:history="1">
        <w:r w:rsidR="002923CE">
          <w:rPr>
            <w:rStyle w:val="Hyperlink"/>
            <w:rFonts w:ascii="Calibri" w:hAnsi="Calibri"/>
            <w:shd w:val="clear" w:color="auto" w:fill="FFFFFF"/>
          </w:rPr>
          <w:t>http://www.michigan.gov/documents/FIA-Pub18_14356_7.pdf</w:t>
        </w:r>
      </w:hyperlink>
      <w:r>
        <w:rPr>
          <w:rStyle w:val="apple-style-span"/>
          <w:rFonts w:ascii="Garamond" w:hAnsi="Garamond" w:cs="Arial"/>
          <w:color w:val="000000"/>
        </w:rPr>
        <w:t>).</w:t>
      </w:r>
    </w:p>
    <w:p w:rsidR="00537452" w:rsidRDefault="00537452">
      <w:pPr>
        <w:numPr>
          <w:ilvl w:val="0"/>
          <w:numId w:val="13"/>
        </w:numPr>
        <w:rPr>
          <w:rStyle w:val="apple-style-span"/>
          <w:rFonts w:ascii="Garamond" w:hAnsi="Garamond" w:cs="Arial"/>
          <w:color w:val="000000"/>
        </w:rPr>
      </w:pPr>
      <w:r>
        <w:rPr>
          <w:rStyle w:val="apple-style-span"/>
          <w:rFonts w:ascii="Garamond" w:hAnsi="Garamond" w:cs="Arial"/>
          <w:color w:val="000000"/>
        </w:rPr>
        <w:t>File</w:t>
      </w:r>
      <w:r w:rsidR="002923CE">
        <w:rPr>
          <w:rStyle w:val="apple-style-span"/>
          <w:rFonts w:ascii="Garamond" w:hAnsi="Garamond" w:cs="Arial"/>
          <w:color w:val="000000"/>
        </w:rPr>
        <w:t xml:space="preserve"> Brief in Support (see Exhibit D</w:t>
      </w:r>
      <w:r>
        <w:rPr>
          <w:rStyle w:val="apple-style-span"/>
          <w:rFonts w:ascii="Garamond" w:hAnsi="Garamond" w:cs="Arial"/>
          <w:color w:val="000000"/>
        </w:rPr>
        <w:t>).</w:t>
      </w:r>
    </w:p>
    <w:p w:rsidR="00537452" w:rsidRDefault="00537452">
      <w:pPr>
        <w:numPr>
          <w:ilvl w:val="0"/>
          <w:numId w:val="13"/>
        </w:numPr>
        <w:rPr>
          <w:rStyle w:val="apple-style-span"/>
          <w:rFonts w:ascii="Garamond" w:hAnsi="Garamond" w:cs="Arial"/>
          <w:color w:val="000000"/>
        </w:rPr>
      </w:pPr>
      <w:r>
        <w:rPr>
          <w:rStyle w:val="apple-style-span"/>
          <w:rFonts w:ascii="Garamond" w:hAnsi="Garamond" w:cs="Arial"/>
          <w:color w:val="000000"/>
        </w:rPr>
        <w:t>Appeal regarding Waiver Agent's misrepresentation of program policy blocking access to the program.</w:t>
      </w:r>
    </w:p>
    <w:p w:rsidR="00537452" w:rsidRDefault="00537452">
      <w:pPr>
        <w:numPr>
          <w:ilvl w:val="0"/>
          <w:numId w:val="13"/>
        </w:numPr>
        <w:rPr>
          <w:rStyle w:val="apple-style-span"/>
          <w:rFonts w:ascii="Garamond" w:hAnsi="Garamond" w:cs="Arial"/>
          <w:color w:val="000000"/>
        </w:rPr>
      </w:pPr>
      <w:r>
        <w:rPr>
          <w:rStyle w:val="apple-style-span"/>
          <w:rFonts w:ascii="Garamond" w:hAnsi="Garamond" w:cs="Arial"/>
          <w:color w:val="000000"/>
        </w:rPr>
        <w:t>Appeal Waiver Agent’s improper placement of applicant in wrong priority category.</w:t>
      </w:r>
    </w:p>
    <w:p w:rsidR="00537452" w:rsidRDefault="00537452">
      <w:pPr>
        <w:numPr>
          <w:ilvl w:val="0"/>
          <w:numId w:val="13"/>
        </w:numPr>
        <w:rPr>
          <w:rStyle w:val="apple-style-span"/>
          <w:rFonts w:ascii="Garamond" w:hAnsi="Garamond" w:cs="Arial"/>
          <w:color w:val="000000"/>
        </w:rPr>
      </w:pPr>
      <w:r>
        <w:rPr>
          <w:rStyle w:val="apple-style-span"/>
          <w:rFonts w:ascii="Garamond" w:hAnsi="Garamond" w:cs="Arial"/>
          <w:color w:val="000000"/>
        </w:rPr>
        <w:t xml:space="preserve">Appeal untimely in-person assessment. </w:t>
      </w:r>
      <w:r w:rsidR="009B5D29">
        <w:rPr>
          <w:rStyle w:val="apple-style-span"/>
          <w:rFonts w:ascii="Garamond" w:hAnsi="Garamond" w:cs="Arial"/>
          <w:color w:val="000000"/>
        </w:rPr>
        <w:t>*</w:t>
      </w:r>
    </w:p>
    <w:p w:rsidR="00537452" w:rsidRDefault="00537452">
      <w:pPr>
        <w:numPr>
          <w:ilvl w:val="0"/>
          <w:numId w:val="13"/>
        </w:numPr>
        <w:rPr>
          <w:rStyle w:val="apple-style-span"/>
          <w:rFonts w:ascii="Garamond" w:hAnsi="Garamond" w:cs="Arial"/>
          <w:color w:val="000000"/>
        </w:rPr>
      </w:pPr>
      <w:r>
        <w:rPr>
          <w:rStyle w:val="apple-style-span"/>
          <w:rFonts w:ascii="Garamond" w:hAnsi="Garamond" w:cs="Arial"/>
          <w:color w:val="000000"/>
        </w:rPr>
        <w:t>Appeal Waiver Agent’s determination for amount, duration and scope of services.</w:t>
      </w:r>
      <w:r w:rsidR="009B5D29">
        <w:rPr>
          <w:rStyle w:val="apple-style-span"/>
          <w:rFonts w:ascii="Garamond" w:hAnsi="Garamond" w:cs="Arial"/>
          <w:color w:val="000000"/>
        </w:rPr>
        <w:t>*</w:t>
      </w:r>
    </w:p>
    <w:p w:rsidR="00120872" w:rsidRDefault="00120872" w:rsidP="00120872">
      <w:pPr>
        <w:ind w:left="720"/>
        <w:rPr>
          <w:rStyle w:val="apple-style-span"/>
          <w:rFonts w:ascii="Garamond" w:hAnsi="Garamond" w:cs="Arial"/>
          <w:color w:val="000000"/>
        </w:rPr>
      </w:pPr>
    </w:p>
    <w:p w:rsidR="00120872" w:rsidRDefault="00120872" w:rsidP="00120872">
      <w:pPr>
        <w:ind w:left="720"/>
      </w:pPr>
      <w:r w:rsidRPr="00120872">
        <w:rPr>
          <w:rStyle w:val="apple-style-span"/>
          <w:rFonts w:ascii="Garamond" w:hAnsi="Garamond" w:cs="Arial"/>
          <w:i/>
          <w:color w:val="000000"/>
        </w:rPr>
        <w:t>Form used to file an appeal</w:t>
      </w:r>
      <w:r>
        <w:rPr>
          <w:rStyle w:val="apple-style-span"/>
          <w:rFonts w:ascii="Garamond" w:hAnsi="Garamond" w:cs="Arial"/>
          <w:color w:val="000000"/>
        </w:rPr>
        <w:t xml:space="preserve">: </w:t>
      </w:r>
      <w:hyperlink r:id="rId11" w:tgtFrame="_blank" w:history="1">
        <w:r>
          <w:rPr>
            <w:rStyle w:val="Hyperlink"/>
            <w:rFonts w:ascii="Calibri" w:hAnsi="Calibri"/>
            <w:shd w:val="clear" w:color="auto" w:fill="FFFFFF"/>
          </w:rPr>
          <w:t>http://www.michigan.gov/documents/FIA-Pub18_14356_7.pdf</w:t>
        </w:r>
      </w:hyperlink>
    </w:p>
    <w:p w:rsidR="00120872" w:rsidRDefault="00120872" w:rsidP="00120872">
      <w:pPr>
        <w:ind w:left="720"/>
        <w:rPr>
          <w:rStyle w:val="apple-style-span"/>
          <w:rFonts w:ascii="Garamond" w:hAnsi="Garamond" w:cs="Arial"/>
          <w:color w:val="000000"/>
        </w:rPr>
      </w:pPr>
    </w:p>
    <w:p w:rsidR="00120872" w:rsidRDefault="00120872" w:rsidP="00120872">
      <w:pPr>
        <w:ind w:left="720"/>
        <w:rPr>
          <w:rStyle w:val="apple-style-span"/>
          <w:rFonts w:ascii="Garamond" w:hAnsi="Garamond" w:cs="Arial"/>
          <w:color w:val="000000"/>
        </w:rPr>
      </w:pPr>
      <w:r w:rsidRPr="00120872">
        <w:rPr>
          <w:rStyle w:val="apple-style-span"/>
          <w:rFonts w:ascii="Garamond" w:hAnsi="Garamond" w:cs="Arial"/>
          <w:color w:val="000000"/>
        </w:rPr>
        <w:t>New Policy manual on appe</w:t>
      </w:r>
      <w:r>
        <w:rPr>
          <w:rStyle w:val="apple-style-span"/>
          <w:rFonts w:ascii="Garamond" w:hAnsi="Garamond" w:cs="Arial"/>
          <w:color w:val="000000"/>
        </w:rPr>
        <w:t xml:space="preserve">als July 1, 2014: </w:t>
      </w:r>
      <w:hyperlink r:id="rId12" w:tgtFrame="_blank" w:history="1">
        <w:r>
          <w:rPr>
            <w:rStyle w:val="Hyperlink"/>
            <w:rFonts w:ascii="Calibri" w:hAnsi="Calibri"/>
            <w:shd w:val="clear" w:color="auto" w:fill="FFFFFF"/>
          </w:rPr>
          <w:t>http://www.mfia.state.mi.us/olmweb/ex/BP/Public/BAM/600.pdf</w:t>
        </w:r>
      </w:hyperlink>
    </w:p>
    <w:p w:rsidR="00537452" w:rsidRDefault="00537452">
      <w:pPr>
        <w:rPr>
          <w:rStyle w:val="apple-style-span"/>
          <w:rFonts w:ascii="Garamond" w:hAnsi="Garamond" w:cs="Arial"/>
          <w:color w:val="000000"/>
        </w:rPr>
      </w:pPr>
    </w:p>
    <w:p w:rsidR="00537452" w:rsidRDefault="00537452">
      <w:pPr>
        <w:rPr>
          <w:rStyle w:val="apple-style-span"/>
          <w:rFonts w:ascii="Garamond" w:hAnsi="Garamond" w:cs="Arial"/>
          <w:color w:val="000000"/>
        </w:rPr>
      </w:pPr>
      <w:r>
        <w:rPr>
          <w:rStyle w:val="apple-style-span"/>
          <w:rFonts w:ascii="Garamond" w:hAnsi="Garamond" w:cs="Arial"/>
          <w:b/>
          <w:bCs/>
          <w:color w:val="000000"/>
        </w:rPr>
        <w:t>Financial Eligibility Requirements</w:t>
      </w:r>
      <w:r>
        <w:rPr>
          <w:rStyle w:val="apple-style-span"/>
          <w:rFonts w:ascii="Garamond" w:hAnsi="Garamond" w:cs="Arial"/>
          <w:color w:val="000000"/>
        </w:rPr>
        <w:t xml:space="preserve">  </w:t>
      </w:r>
    </w:p>
    <w:p w:rsidR="00537452" w:rsidRDefault="00537452">
      <w:pPr>
        <w:numPr>
          <w:ilvl w:val="0"/>
          <w:numId w:val="14"/>
        </w:numPr>
        <w:rPr>
          <w:rStyle w:val="apple-style-span"/>
          <w:rFonts w:ascii="Garamond" w:hAnsi="Garamond" w:cs="Arial"/>
          <w:color w:val="000000"/>
        </w:rPr>
      </w:pPr>
      <w:r>
        <w:rPr>
          <w:rStyle w:val="apple-style-span"/>
          <w:rFonts w:ascii="Garamond" w:hAnsi="Garamond" w:cs="Arial"/>
          <w:color w:val="000000"/>
        </w:rPr>
        <w:t>Same financial eligibility resource requirements as for nursing home Medicaid.</w:t>
      </w:r>
    </w:p>
    <w:p w:rsidR="00537452" w:rsidRDefault="009B5D29">
      <w:pPr>
        <w:numPr>
          <w:ilvl w:val="1"/>
          <w:numId w:val="14"/>
        </w:numPr>
        <w:rPr>
          <w:rStyle w:val="apple-style-span"/>
          <w:rFonts w:ascii="Garamond" w:hAnsi="Garamond" w:cs="Arial"/>
          <w:color w:val="000000"/>
        </w:rPr>
      </w:pPr>
      <w:r>
        <w:rPr>
          <w:rStyle w:val="apple-style-span"/>
          <w:rFonts w:ascii="Garamond" w:hAnsi="Garamond" w:cs="Arial"/>
          <w:color w:val="000000"/>
        </w:rPr>
        <w:t>Monthly gross income limit $2163</w:t>
      </w:r>
      <w:r w:rsidR="00537452">
        <w:rPr>
          <w:rStyle w:val="apple-style-span"/>
          <w:rFonts w:ascii="Garamond" w:hAnsi="Garamond" w:cs="Arial"/>
          <w:color w:val="000000"/>
        </w:rPr>
        <w:t xml:space="preserve"> (300% SSI Federal Benefit Rate).</w:t>
      </w:r>
    </w:p>
    <w:p w:rsidR="00750C9F" w:rsidRDefault="00750C9F" w:rsidP="00750C9F">
      <w:pPr>
        <w:numPr>
          <w:ilvl w:val="1"/>
          <w:numId w:val="14"/>
        </w:numPr>
        <w:rPr>
          <w:rStyle w:val="apple-style-span"/>
          <w:rFonts w:ascii="Garamond" w:hAnsi="Garamond" w:cs="Arial"/>
          <w:color w:val="000000"/>
        </w:rPr>
      </w:pPr>
      <w:r>
        <w:rPr>
          <w:rStyle w:val="apple-style-span"/>
          <w:rFonts w:ascii="Garamond" w:hAnsi="Garamond" w:cs="Arial"/>
          <w:color w:val="000000"/>
        </w:rPr>
        <w:t>New Jersey’s response to over income issues. (</w:t>
      </w:r>
      <w:r w:rsidR="002923CE">
        <w:rPr>
          <w:rStyle w:val="apple-style-span"/>
          <w:rFonts w:ascii="Garamond" w:hAnsi="Garamond" w:cs="Arial"/>
          <w:color w:val="000000"/>
        </w:rPr>
        <w:t>See Exhibit E)</w:t>
      </w:r>
    </w:p>
    <w:p w:rsidR="00750C9F" w:rsidRPr="00750C9F" w:rsidRDefault="00750C9F" w:rsidP="00750C9F">
      <w:pPr>
        <w:numPr>
          <w:ilvl w:val="1"/>
          <w:numId w:val="14"/>
        </w:numPr>
        <w:rPr>
          <w:rStyle w:val="apple-style-span"/>
          <w:rFonts w:ascii="Garamond" w:hAnsi="Garamond" w:cs="Arial"/>
          <w:color w:val="000000"/>
        </w:rPr>
      </w:pPr>
      <w:r>
        <w:rPr>
          <w:rStyle w:val="apple-style-span"/>
          <w:rFonts w:ascii="Garamond" w:hAnsi="Garamond" w:cs="Arial"/>
          <w:color w:val="000000"/>
        </w:rPr>
        <w:t>Patricia E. Kefalas Dudek makes it a reasonable accommodation.</w:t>
      </w:r>
      <w:r w:rsidRPr="00750C9F">
        <w:rPr>
          <w:rStyle w:val="apple-style-span"/>
          <w:rFonts w:ascii="Garamond" w:hAnsi="Garamond" w:cs="Arial"/>
          <w:color w:val="000000"/>
        </w:rPr>
        <w:t xml:space="preserve"> </w:t>
      </w:r>
    </w:p>
    <w:p w:rsidR="00537452" w:rsidRDefault="00537452">
      <w:pPr>
        <w:numPr>
          <w:ilvl w:val="0"/>
          <w:numId w:val="14"/>
        </w:numPr>
        <w:rPr>
          <w:rStyle w:val="apple-style-span"/>
          <w:rFonts w:ascii="Garamond" w:hAnsi="Garamond" w:cs="Arial"/>
          <w:color w:val="000000"/>
        </w:rPr>
      </w:pPr>
      <w:r>
        <w:rPr>
          <w:rStyle w:val="apple-style-span"/>
          <w:rFonts w:ascii="Garamond" w:hAnsi="Garamond" w:cs="Arial"/>
          <w:color w:val="000000"/>
        </w:rPr>
        <w:t>Medicaid application filed:</w:t>
      </w:r>
    </w:p>
    <w:p w:rsidR="00537452" w:rsidRDefault="00537452">
      <w:pPr>
        <w:numPr>
          <w:ilvl w:val="1"/>
          <w:numId w:val="14"/>
        </w:numPr>
        <w:rPr>
          <w:rStyle w:val="apple-style-span"/>
          <w:rFonts w:ascii="Garamond" w:hAnsi="Garamond" w:cs="Arial"/>
          <w:color w:val="000000"/>
        </w:rPr>
      </w:pPr>
      <w:r>
        <w:rPr>
          <w:rStyle w:val="apple-style-span"/>
          <w:rFonts w:ascii="Garamond" w:hAnsi="Garamond" w:cs="Arial"/>
          <w:color w:val="000000"/>
        </w:rPr>
        <w:t xml:space="preserve">if the individual is in the community, use DHS 1171 application; and </w:t>
      </w:r>
    </w:p>
    <w:p w:rsidR="00537452" w:rsidRDefault="00537452">
      <w:pPr>
        <w:numPr>
          <w:ilvl w:val="1"/>
          <w:numId w:val="14"/>
        </w:numPr>
        <w:rPr>
          <w:rStyle w:val="apple-style-span"/>
          <w:rFonts w:ascii="Garamond" w:hAnsi="Garamond" w:cs="Arial"/>
          <w:color w:val="000000"/>
        </w:rPr>
      </w:pPr>
      <w:r>
        <w:rPr>
          <w:rStyle w:val="apple-style-span"/>
          <w:rFonts w:ascii="Garamond" w:hAnsi="Garamond" w:cs="Arial"/>
          <w:color w:val="000000"/>
        </w:rPr>
        <w:t>if the individual is in a nursing home, use DHS 4754 application.</w:t>
      </w:r>
    </w:p>
    <w:p w:rsidR="00537452" w:rsidRDefault="00537452">
      <w:pPr>
        <w:numPr>
          <w:ilvl w:val="0"/>
          <w:numId w:val="14"/>
        </w:numPr>
        <w:rPr>
          <w:rStyle w:val="apple-style-span"/>
          <w:rFonts w:ascii="Garamond" w:hAnsi="Garamond" w:cs="Arial"/>
          <w:color w:val="000000"/>
        </w:rPr>
      </w:pPr>
      <w:r>
        <w:rPr>
          <w:rStyle w:val="apple-style-span"/>
          <w:rFonts w:ascii="Garamond" w:hAnsi="Garamond" w:cs="Arial"/>
          <w:b/>
          <w:bCs/>
          <w:color w:val="000000"/>
        </w:rPr>
        <w:t>Note</w:t>
      </w:r>
      <w:r>
        <w:rPr>
          <w:rStyle w:val="apple-style-span"/>
          <w:rFonts w:ascii="Garamond" w:hAnsi="Garamond" w:cs="Arial"/>
          <w:color w:val="000000"/>
        </w:rPr>
        <w:t>: Applicant does NOT have to be:</w:t>
      </w:r>
    </w:p>
    <w:p w:rsidR="00537452" w:rsidRDefault="00537452">
      <w:pPr>
        <w:numPr>
          <w:ilvl w:val="1"/>
          <w:numId w:val="14"/>
        </w:numPr>
        <w:rPr>
          <w:rStyle w:val="apple-style-span"/>
          <w:rFonts w:ascii="Garamond" w:hAnsi="Garamond" w:cs="Arial"/>
          <w:color w:val="000000"/>
        </w:rPr>
      </w:pPr>
      <w:r>
        <w:rPr>
          <w:rStyle w:val="apple-style-span"/>
          <w:rFonts w:ascii="Garamond" w:hAnsi="Garamond" w:cs="Arial"/>
          <w:color w:val="000000"/>
        </w:rPr>
        <w:lastRenderedPageBreak/>
        <w:t xml:space="preserve">Presently on Medicaid; or </w:t>
      </w:r>
    </w:p>
    <w:p w:rsidR="00537452" w:rsidRDefault="00537452">
      <w:pPr>
        <w:numPr>
          <w:ilvl w:val="1"/>
          <w:numId w:val="14"/>
        </w:numPr>
        <w:rPr>
          <w:rStyle w:val="apple-style-span"/>
          <w:rFonts w:ascii="Garamond" w:hAnsi="Garamond" w:cs="Arial"/>
          <w:color w:val="000000"/>
        </w:rPr>
      </w:pPr>
      <w:r>
        <w:rPr>
          <w:rStyle w:val="apple-style-span"/>
          <w:rFonts w:ascii="Garamond" w:hAnsi="Garamond" w:cs="Arial"/>
          <w:color w:val="000000"/>
        </w:rPr>
        <w:t>Have an application pending; or</w:t>
      </w:r>
    </w:p>
    <w:p w:rsidR="00750C9F" w:rsidRDefault="00537452">
      <w:pPr>
        <w:numPr>
          <w:ilvl w:val="1"/>
          <w:numId w:val="14"/>
        </w:numPr>
        <w:rPr>
          <w:rStyle w:val="apple-style-span"/>
          <w:rFonts w:ascii="Garamond" w:hAnsi="Garamond" w:cs="Arial"/>
          <w:color w:val="000000"/>
        </w:rPr>
      </w:pPr>
      <w:r>
        <w:rPr>
          <w:rStyle w:val="apple-style-span"/>
          <w:rFonts w:ascii="Garamond" w:hAnsi="Garamond" w:cs="Arial"/>
          <w:color w:val="000000"/>
        </w:rPr>
        <w:t xml:space="preserve">Be otherwise financially eligible prior to being placed on wait list. </w:t>
      </w:r>
    </w:p>
    <w:p w:rsidR="00537452" w:rsidRDefault="00750C9F">
      <w:pPr>
        <w:numPr>
          <w:ilvl w:val="1"/>
          <w:numId w:val="14"/>
        </w:numPr>
        <w:rPr>
          <w:rStyle w:val="apple-style-span"/>
          <w:rFonts w:ascii="Garamond" w:hAnsi="Garamond" w:cs="Arial"/>
          <w:color w:val="000000"/>
        </w:rPr>
      </w:pPr>
      <w:r>
        <w:rPr>
          <w:rStyle w:val="apple-style-span"/>
          <w:rFonts w:ascii="Garamond" w:hAnsi="Garamond" w:cs="Arial"/>
          <w:color w:val="000000"/>
        </w:rPr>
        <w:t>APPEARS NO LONGER TRUE – Can anyone confirm? (See page</w:t>
      </w:r>
      <w:r w:rsidR="001F012D">
        <w:rPr>
          <w:rStyle w:val="apple-style-span"/>
          <w:rFonts w:ascii="Garamond" w:hAnsi="Garamond" w:cs="Arial"/>
          <w:color w:val="000000"/>
        </w:rPr>
        <w:t xml:space="preserve"> 5 of New Guidelines Exhibit B</w:t>
      </w:r>
      <w:r>
        <w:rPr>
          <w:rStyle w:val="apple-style-span"/>
          <w:rFonts w:ascii="Garamond" w:hAnsi="Garamond" w:cs="Arial"/>
          <w:color w:val="000000"/>
        </w:rPr>
        <w:t>)</w:t>
      </w:r>
      <w:r w:rsidR="00537452">
        <w:rPr>
          <w:rStyle w:val="apple-style-span"/>
          <w:rFonts w:ascii="Garamond" w:hAnsi="Garamond" w:cs="Arial"/>
          <w:color w:val="000000"/>
        </w:rPr>
        <w:t xml:space="preserve"> </w:t>
      </w:r>
    </w:p>
    <w:p w:rsidR="00537452" w:rsidRDefault="00537452">
      <w:pPr>
        <w:rPr>
          <w:rStyle w:val="apple-style-span"/>
          <w:rFonts w:ascii="Garamond" w:hAnsi="Garamond" w:cs="Arial"/>
          <w:b/>
          <w:bCs/>
          <w:color w:val="000000"/>
        </w:rPr>
      </w:pPr>
    </w:p>
    <w:p w:rsidR="00537452" w:rsidRDefault="00537452">
      <w:pPr>
        <w:rPr>
          <w:rStyle w:val="apple-style-span"/>
          <w:rFonts w:ascii="Garamond" w:hAnsi="Garamond" w:cs="Arial"/>
          <w:color w:val="000000"/>
        </w:rPr>
      </w:pPr>
      <w:r>
        <w:rPr>
          <w:rStyle w:val="apple-style-span"/>
          <w:rFonts w:ascii="Garamond" w:hAnsi="Garamond" w:cs="Arial"/>
          <w:b/>
          <w:bCs/>
          <w:color w:val="000000"/>
        </w:rPr>
        <w:t>When to File Medicaid Application if seeking Waiver</w:t>
      </w:r>
      <w:r>
        <w:rPr>
          <w:rStyle w:val="apple-style-span"/>
          <w:rFonts w:ascii="Garamond" w:hAnsi="Garamond" w:cs="Arial"/>
          <w:color w:val="000000"/>
        </w:rPr>
        <w:t xml:space="preserve">  </w:t>
      </w:r>
    </w:p>
    <w:p w:rsidR="00537452" w:rsidRDefault="00537452">
      <w:pPr>
        <w:rPr>
          <w:rStyle w:val="apple-style-span"/>
          <w:rFonts w:ascii="Garamond" w:hAnsi="Garamond" w:cs="Arial"/>
          <w:color w:val="000000"/>
        </w:rPr>
      </w:pPr>
      <w:r>
        <w:rPr>
          <w:rStyle w:val="apple-style-span"/>
          <w:rFonts w:ascii="Garamond" w:hAnsi="Garamond" w:cs="Arial"/>
          <w:color w:val="000000"/>
        </w:rPr>
        <w:t>Application does NOT have to filed prior to:</w:t>
      </w:r>
    </w:p>
    <w:p w:rsidR="00537452" w:rsidRDefault="00537452">
      <w:pPr>
        <w:numPr>
          <w:ilvl w:val="0"/>
          <w:numId w:val="16"/>
        </w:numPr>
        <w:rPr>
          <w:rStyle w:val="apple-style-span"/>
          <w:rFonts w:ascii="Garamond" w:hAnsi="Garamond" w:cs="Arial"/>
          <w:color w:val="000000"/>
        </w:rPr>
      </w:pPr>
      <w:r>
        <w:rPr>
          <w:rStyle w:val="apple-style-span"/>
          <w:rFonts w:ascii="Garamond" w:hAnsi="Garamond" w:cs="Arial"/>
          <w:color w:val="000000"/>
        </w:rPr>
        <w:t xml:space="preserve">Making call to get on wait list – </w:t>
      </w:r>
    </w:p>
    <w:p w:rsidR="00537452" w:rsidRDefault="00537452">
      <w:pPr>
        <w:numPr>
          <w:ilvl w:val="1"/>
          <w:numId w:val="16"/>
        </w:numPr>
        <w:rPr>
          <w:rStyle w:val="apple-style-span"/>
          <w:rFonts w:ascii="Garamond" w:hAnsi="Garamond" w:cs="Arial"/>
          <w:color w:val="000000"/>
        </w:rPr>
      </w:pPr>
      <w:r>
        <w:rPr>
          <w:rStyle w:val="apple-style-span"/>
          <w:rFonts w:ascii="Garamond" w:hAnsi="Garamond" w:cs="Arial"/>
          <w:color w:val="000000"/>
        </w:rPr>
        <w:t>Although, TIG questions screen for current eligibility.</w:t>
      </w:r>
    </w:p>
    <w:p w:rsidR="00537452" w:rsidRDefault="00537452">
      <w:pPr>
        <w:numPr>
          <w:ilvl w:val="1"/>
          <w:numId w:val="16"/>
        </w:numPr>
        <w:rPr>
          <w:rStyle w:val="apple-style-span"/>
          <w:rFonts w:ascii="Garamond" w:hAnsi="Garamond" w:cs="Arial"/>
          <w:color w:val="000000"/>
        </w:rPr>
      </w:pPr>
      <w:r>
        <w:rPr>
          <w:rStyle w:val="apple-style-span"/>
          <w:rFonts w:ascii="Garamond" w:hAnsi="Garamond" w:cs="Arial"/>
          <w:color w:val="000000"/>
        </w:rPr>
        <w:t>Typically, during the TIG, the intake worker will try to confirm that the individual will be income and asset eligible by the assessment.</w:t>
      </w:r>
    </w:p>
    <w:p w:rsidR="00537452" w:rsidRDefault="00537452">
      <w:pPr>
        <w:rPr>
          <w:rStyle w:val="apple-style-span"/>
          <w:rFonts w:ascii="Garamond" w:hAnsi="Garamond" w:cs="Arial"/>
          <w:color w:val="000000"/>
        </w:rPr>
      </w:pPr>
      <w:r>
        <w:rPr>
          <w:rStyle w:val="apple-style-span"/>
          <w:rFonts w:ascii="Garamond" w:hAnsi="Garamond" w:cs="Arial"/>
          <w:color w:val="000000"/>
        </w:rPr>
        <w:t>Application SHOULD be filed prior to:</w:t>
      </w:r>
    </w:p>
    <w:p w:rsidR="00537452" w:rsidRDefault="00537452">
      <w:pPr>
        <w:numPr>
          <w:ilvl w:val="0"/>
          <w:numId w:val="16"/>
        </w:numPr>
        <w:rPr>
          <w:rStyle w:val="apple-style-span"/>
          <w:rFonts w:ascii="Garamond" w:hAnsi="Garamond" w:cs="Arial"/>
          <w:color w:val="000000"/>
        </w:rPr>
      </w:pPr>
      <w:r>
        <w:rPr>
          <w:rStyle w:val="apple-style-span"/>
          <w:rFonts w:ascii="Garamond" w:hAnsi="Garamond" w:cs="Arial"/>
          <w:color w:val="000000"/>
        </w:rPr>
        <w:t>In-person assessment - agents want to protect themselves and will usually push for proof of at least a pending application.</w:t>
      </w:r>
    </w:p>
    <w:p w:rsidR="00537452" w:rsidRDefault="00537452">
      <w:pPr>
        <w:rPr>
          <w:rStyle w:val="apple-style-span"/>
          <w:rFonts w:ascii="Garamond" w:hAnsi="Garamond" w:cs="Arial"/>
          <w:color w:val="000000"/>
        </w:rPr>
      </w:pPr>
      <w:r>
        <w:rPr>
          <w:rStyle w:val="apple-style-span"/>
          <w:rFonts w:ascii="Garamond" w:hAnsi="Garamond" w:cs="Arial"/>
          <w:color w:val="000000"/>
        </w:rPr>
        <w:t>Application MUST be filed and applicant must be qualified for Medicaid:</w:t>
      </w:r>
    </w:p>
    <w:p w:rsidR="00537452" w:rsidRDefault="00537452">
      <w:pPr>
        <w:numPr>
          <w:ilvl w:val="0"/>
          <w:numId w:val="16"/>
        </w:numPr>
        <w:rPr>
          <w:rStyle w:val="apple-style-span"/>
          <w:rFonts w:ascii="Garamond" w:hAnsi="Garamond" w:cs="Arial"/>
          <w:color w:val="000000"/>
        </w:rPr>
      </w:pPr>
      <w:r>
        <w:rPr>
          <w:rStyle w:val="apple-style-span"/>
          <w:rFonts w:ascii="Garamond" w:hAnsi="Garamond" w:cs="Arial"/>
          <w:color w:val="000000"/>
        </w:rPr>
        <w:t>In order to receive MI Choice benefits.</w:t>
      </w:r>
    </w:p>
    <w:p w:rsidR="00537452" w:rsidRDefault="00537452">
      <w:pPr>
        <w:pStyle w:val="Heading1"/>
        <w:rPr>
          <w:rStyle w:val="apple-style-span"/>
          <w:rFonts w:ascii="Garamond" w:hAnsi="Garamond"/>
          <w:b/>
          <w:bCs/>
          <w:u w:val="none"/>
        </w:rPr>
      </w:pPr>
    </w:p>
    <w:p w:rsidR="00537452" w:rsidRDefault="00537452">
      <w:pPr>
        <w:pStyle w:val="Heading1"/>
        <w:rPr>
          <w:rStyle w:val="apple-style-span"/>
          <w:rFonts w:ascii="Garamond" w:hAnsi="Garamond"/>
          <w:b/>
          <w:bCs/>
          <w:u w:val="none"/>
        </w:rPr>
      </w:pPr>
      <w:r>
        <w:rPr>
          <w:rStyle w:val="apple-style-span"/>
          <w:rFonts w:ascii="Garamond" w:hAnsi="Garamond"/>
          <w:b/>
          <w:bCs/>
          <w:u w:val="none"/>
        </w:rPr>
        <w:t>Perennial Problems</w:t>
      </w:r>
    </w:p>
    <w:p w:rsidR="00537452" w:rsidRDefault="00537452">
      <w:pPr>
        <w:numPr>
          <w:ilvl w:val="0"/>
          <w:numId w:val="5"/>
        </w:numPr>
        <w:rPr>
          <w:rStyle w:val="apple-style-span"/>
          <w:rFonts w:ascii="Garamond" w:hAnsi="Garamond" w:cs="Arial"/>
          <w:color w:val="000000"/>
        </w:rPr>
      </w:pPr>
      <w:r>
        <w:rPr>
          <w:rStyle w:val="apple-style-span"/>
          <w:rFonts w:ascii="Garamond" w:hAnsi="Garamond" w:cs="Arial"/>
          <w:color w:val="000000"/>
        </w:rPr>
        <w:t>Insufficient budget to meet demand.</w:t>
      </w:r>
    </w:p>
    <w:p w:rsidR="00537452" w:rsidRDefault="00537452">
      <w:pPr>
        <w:numPr>
          <w:ilvl w:val="0"/>
          <w:numId w:val="5"/>
        </w:numPr>
        <w:rPr>
          <w:rStyle w:val="apple-style-span"/>
          <w:rFonts w:ascii="Garamond" w:hAnsi="Garamond" w:cs="Arial"/>
          <w:color w:val="000000"/>
        </w:rPr>
      </w:pPr>
      <w:r>
        <w:rPr>
          <w:rStyle w:val="apple-style-span"/>
          <w:rFonts w:ascii="Garamond" w:hAnsi="Garamond" w:cs="Arial"/>
          <w:color w:val="000000"/>
        </w:rPr>
        <w:t>Not enough Waiver slots available.</w:t>
      </w:r>
    </w:p>
    <w:p w:rsidR="00537452" w:rsidRDefault="00537452">
      <w:pPr>
        <w:numPr>
          <w:ilvl w:val="0"/>
          <w:numId w:val="5"/>
        </w:numPr>
        <w:rPr>
          <w:rStyle w:val="apple-style-span"/>
          <w:rFonts w:ascii="Garamond" w:hAnsi="Garamond" w:cs="Arial"/>
          <w:color w:val="000000"/>
        </w:rPr>
      </w:pPr>
      <w:r>
        <w:rPr>
          <w:rStyle w:val="apple-style-span"/>
          <w:rFonts w:ascii="Garamond" w:hAnsi="Garamond" w:cs="Arial"/>
          <w:color w:val="000000"/>
        </w:rPr>
        <w:t>Long waiting list.</w:t>
      </w:r>
    </w:p>
    <w:p w:rsidR="00537452" w:rsidRDefault="00537452">
      <w:pPr>
        <w:numPr>
          <w:ilvl w:val="0"/>
          <w:numId w:val="5"/>
        </w:numPr>
        <w:rPr>
          <w:rStyle w:val="apple-style-span"/>
          <w:rFonts w:ascii="Garamond" w:hAnsi="Garamond" w:cs="Arial"/>
          <w:color w:val="000000"/>
        </w:rPr>
      </w:pPr>
      <w:r>
        <w:rPr>
          <w:rStyle w:val="apple-style-span"/>
          <w:rFonts w:ascii="Garamond" w:hAnsi="Garamond" w:cs="Arial"/>
          <w:color w:val="000000"/>
        </w:rPr>
        <w:t>Lack of uniformity of program administered by Waiver Agents located throughout the state.</w:t>
      </w:r>
    </w:p>
    <w:p w:rsidR="00750C9F" w:rsidRDefault="001F012D">
      <w:pPr>
        <w:numPr>
          <w:ilvl w:val="0"/>
          <w:numId w:val="5"/>
        </w:numPr>
        <w:rPr>
          <w:rStyle w:val="apple-style-span"/>
          <w:rFonts w:ascii="Garamond" w:hAnsi="Garamond" w:cs="Arial"/>
          <w:color w:val="000000"/>
        </w:rPr>
      </w:pPr>
      <w:r>
        <w:rPr>
          <w:rStyle w:val="apple-style-span"/>
          <w:rFonts w:ascii="Garamond" w:hAnsi="Garamond" w:cs="Arial"/>
          <w:color w:val="000000"/>
        </w:rPr>
        <w:t>Transportation (See Exhibit F</w:t>
      </w:r>
      <w:r w:rsidR="00750C9F">
        <w:rPr>
          <w:rStyle w:val="apple-style-span"/>
          <w:rFonts w:ascii="Garamond" w:hAnsi="Garamond" w:cs="Arial"/>
          <w:color w:val="000000"/>
        </w:rPr>
        <w:t>)</w:t>
      </w:r>
    </w:p>
    <w:p w:rsidR="00537452" w:rsidRDefault="00537452">
      <w:pPr>
        <w:ind w:left="720"/>
        <w:rPr>
          <w:rStyle w:val="apple-style-span"/>
          <w:rFonts w:ascii="Garamond" w:hAnsi="Garamond" w:cs="Arial"/>
          <w:color w:val="000000"/>
        </w:rPr>
      </w:pPr>
    </w:p>
    <w:p w:rsidR="00537452" w:rsidRDefault="00537452">
      <w:pPr>
        <w:pStyle w:val="Heading1"/>
        <w:rPr>
          <w:rStyle w:val="apple-style-span"/>
          <w:rFonts w:ascii="Garamond" w:hAnsi="Garamond"/>
          <w:b/>
          <w:bCs/>
          <w:u w:val="none"/>
        </w:rPr>
      </w:pPr>
      <w:r>
        <w:rPr>
          <w:rStyle w:val="apple-style-span"/>
          <w:rFonts w:ascii="Garamond" w:hAnsi="Garamond"/>
          <w:b/>
          <w:bCs/>
          <w:u w:val="none"/>
        </w:rPr>
        <w:t xml:space="preserve">Specific Problems </w:t>
      </w:r>
    </w:p>
    <w:p w:rsidR="00537452" w:rsidRDefault="00537452">
      <w:pPr>
        <w:numPr>
          <w:ilvl w:val="0"/>
          <w:numId w:val="6"/>
        </w:numPr>
        <w:rPr>
          <w:rStyle w:val="apple-style-span"/>
          <w:rFonts w:ascii="Garamond" w:hAnsi="Garamond" w:cs="Arial"/>
          <w:color w:val="000000"/>
        </w:rPr>
      </w:pPr>
      <w:r>
        <w:rPr>
          <w:rStyle w:val="apple-style-span"/>
          <w:rFonts w:ascii="Garamond" w:hAnsi="Garamond" w:cs="Arial"/>
          <w:color w:val="000000"/>
        </w:rPr>
        <w:t>In-person assessment:</w:t>
      </w:r>
    </w:p>
    <w:p w:rsidR="00537452" w:rsidRDefault="00537452">
      <w:pPr>
        <w:numPr>
          <w:ilvl w:val="1"/>
          <w:numId w:val="6"/>
        </w:numPr>
        <w:rPr>
          <w:rStyle w:val="apple-style-span"/>
          <w:rFonts w:ascii="Garamond" w:hAnsi="Garamond" w:cs="Arial"/>
          <w:color w:val="000000"/>
        </w:rPr>
      </w:pPr>
      <w:r>
        <w:rPr>
          <w:rStyle w:val="apple-style-span"/>
          <w:rFonts w:ascii="Garamond" w:hAnsi="Garamond" w:cs="Arial"/>
          <w:color w:val="000000"/>
        </w:rPr>
        <w:t>It is the watershed event that must occur in order to receive funding for needed services.</w:t>
      </w:r>
    </w:p>
    <w:p w:rsidR="00537452" w:rsidRDefault="00537452">
      <w:pPr>
        <w:numPr>
          <w:ilvl w:val="1"/>
          <w:numId w:val="6"/>
        </w:numPr>
        <w:rPr>
          <w:rStyle w:val="apple-style-span"/>
          <w:rFonts w:ascii="Garamond" w:hAnsi="Garamond" w:cs="Arial"/>
          <w:color w:val="000000"/>
        </w:rPr>
      </w:pPr>
      <w:r>
        <w:rPr>
          <w:rStyle w:val="apple-style-span"/>
          <w:rFonts w:ascii="Garamond" w:hAnsi="Garamond" w:cs="Arial"/>
          <w:color w:val="000000"/>
        </w:rPr>
        <w:t>It is the major consideration that verifies and quantifies the amount, duration, and scope of services needed.</w:t>
      </w:r>
    </w:p>
    <w:p w:rsidR="00537452" w:rsidRDefault="00537452">
      <w:pPr>
        <w:numPr>
          <w:ilvl w:val="1"/>
          <w:numId w:val="6"/>
        </w:numPr>
        <w:rPr>
          <w:rStyle w:val="apple-style-span"/>
          <w:rFonts w:ascii="Garamond" w:hAnsi="Garamond" w:cs="Arial"/>
          <w:color w:val="000000"/>
        </w:rPr>
      </w:pPr>
      <w:r>
        <w:rPr>
          <w:rStyle w:val="apple-style-span"/>
          <w:rFonts w:ascii="Garamond" w:hAnsi="Garamond" w:cs="Arial"/>
          <w:color w:val="000000"/>
        </w:rPr>
        <w:t>Scope of services is typically less than required but difficult to advocate for once in-person assessment is complete.</w:t>
      </w:r>
    </w:p>
    <w:p w:rsidR="00537452" w:rsidRDefault="00537452">
      <w:pPr>
        <w:numPr>
          <w:ilvl w:val="0"/>
          <w:numId w:val="6"/>
        </w:numPr>
        <w:rPr>
          <w:rStyle w:val="apple-style-span"/>
          <w:rFonts w:ascii="Garamond" w:hAnsi="Garamond" w:cs="Arial"/>
          <w:color w:val="000000"/>
        </w:rPr>
      </w:pPr>
      <w:r>
        <w:rPr>
          <w:rStyle w:val="apple-style-span"/>
          <w:rFonts w:ascii="Garamond" w:hAnsi="Garamond" w:cs="Arial"/>
          <w:color w:val="000000"/>
        </w:rPr>
        <w:t>Funding or staffing:</w:t>
      </w:r>
    </w:p>
    <w:p w:rsidR="00537452" w:rsidRDefault="00537452">
      <w:pPr>
        <w:numPr>
          <w:ilvl w:val="1"/>
          <w:numId w:val="6"/>
        </w:numPr>
        <w:rPr>
          <w:rStyle w:val="apple-style-span"/>
          <w:rFonts w:ascii="Garamond" w:hAnsi="Garamond" w:cs="Arial"/>
          <w:color w:val="000000"/>
        </w:rPr>
      </w:pPr>
      <w:r>
        <w:rPr>
          <w:rStyle w:val="apple-style-span"/>
          <w:rFonts w:ascii="Garamond" w:hAnsi="Garamond" w:cs="Arial"/>
          <w:color w:val="000000"/>
        </w:rPr>
        <w:t>Both are insufficient to allow for timely in-person assessments for all priority groups.</w:t>
      </w:r>
    </w:p>
    <w:p w:rsidR="00537452" w:rsidRDefault="00537452">
      <w:pPr>
        <w:numPr>
          <w:ilvl w:val="1"/>
          <w:numId w:val="6"/>
        </w:numPr>
        <w:rPr>
          <w:rStyle w:val="apple-style-span"/>
          <w:rFonts w:ascii="Garamond" w:hAnsi="Garamond" w:cs="Arial"/>
          <w:color w:val="000000"/>
        </w:rPr>
      </w:pPr>
      <w:r>
        <w:rPr>
          <w:rStyle w:val="apple-style-span"/>
          <w:rFonts w:ascii="Garamond" w:hAnsi="Garamond" w:cs="Arial"/>
          <w:color w:val="000000"/>
        </w:rPr>
        <w:t xml:space="preserve">Administered via a </w:t>
      </w:r>
      <w:proofErr w:type="spellStart"/>
      <w:r>
        <w:rPr>
          <w:rStyle w:val="apple-style-span"/>
          <w:rFonts w:ascii="Garamond" w:hAnsi="Garamond" w:cs="Arial"/>
          <w:color w:val="000000"/>
        </w:rPr>
        <w:t>capitated</w:t>
      </w:r>
      <w:proofErr w:type="spellEnd"/>
      <w:r>
        <w:rPr>
          <w:rStyle w:val="apple-style-span"/>
          <w:rFonts w:ascii="Garamond" w:hAnsi="Garamond" w:cs="Arial"/>
          <w:color w:val="000000"/>
        </w:rPr>
        <w:t xml:space="preserve"> contract which forces agents to work in “managed care” mindset.</w:t>
      </w:r>
    </w:p>
    <w:p w:rsidR="00537452" w:rsidRPr="00750C9F" w:rsidRDefault="00537452">
      <w:pPr>
        <w:numPr>
          <w:ilvl w:val="1"/>
          <w:numId w:val="6"/>
        </w:numPr>
        <w:rPr>
          <w:rStyle w:val="apple-style-span"/>
          <w:rFonts w:ascii="Garamond" w:hAnsi="Garamond" w:cs="Arial"/>
          <w:b/>
          <w:color w:val="000000"/>
        </w:rPr>
      </w:pPr>
      <w:r>
        <w:rPr>
          <w:rStyle w:val="apple-style-span"/>
          <w:rFonts w:ascii="Garamond" w:hAnsi="Garamond" w:cs="Arial"/>
          <w:color w:val="000000"/>
        </w:rPr>
        <w:t xml:space="preserve">Assessors assume less hours of services than are actually needed – </w:t>
      </w:r>
      <w:r w:rsidRPr="00750C9F">
        <w:rPr>
          <w:rStyle w:val="apple-style-span"/>
          <w:rFonts w:ascii="Garamond" w:hAnsi="Garamond" w:cs="Arial"/>
          <w:b/>
          <w:color w:val="000000"/>
        </w:rPr>
        <w:t xml:space="preserve">Direct client to request copy of assessment. </w:t>
      </w:r>
    </w:p>
    <w:p w:rsidR="00537452" w:rsidRDefault="00537452">
      <w:pPr>
        <w:numPr>
          <w:ilvl w:val="0"/>
          <w:numId w:val="6"/>
        </w:numPr>
        <w:rPr>
          <w:rStyle w:val="apple-style-span"/>
          <w:rFonts w:ascii="Garamond" w:hAnsi="Garamond" w:cs="Arial"/>
          <w:color w:val="000000"/>
        </w:rPr>
      </w:pPr>
      <w:r>
        <w:rPr>
          <w:rStyle w:val="apple-style-span"/>
          <w:rFonts w:ascii="Garamond" w:hAnsi="Garamond" w:cs="Arial"/>
          <w:color w:val="000000"/>
        </w:rPr>
        <w:t>Waiver agents:</w:t>
      </w:r>
    </w:p>
    <w:p w:rsidR="00537452" w:rsidRDefault="00537452">
      <w:pPr>
        <w:numPr>
          <w:ilvl w:val="1"/>
          <w:numId w:val="6"/>
        </w:numPr>
        <w:rPr>
          <w:rStyle w:val="apple-style-span"/>
          <w:rFonts w:ascii="Garamond" w:hAnsi="Garamond" w:cs="Arial"/>
          <w:color w:val="000000"/>
        </w:rPr>
      </w:pPr>
      <w:r>
        <w:rPr>
          <w:rStyle w:val="apple-style-span"/>
          <w:rFonts w:ascii="Garamond" w:hAnsi="Garamond" w:cs="Arial"/>
          <w:color w:val="000000"/>
        </w:rPr>
        <w:t>Utilize no definitive basis or objective criteria for determining amount, duration and scope of services.</w:t>
      </w:r>
    </w:p>
    <w:p w:rsidR="00537452" w:rsidRDefault="00537452">
      <w:pPr>
        <w:numPr>
          <w:ilvl w:val="1"/>
          <w:numId w:val="6"/>
        </w:numPr>
        <w:rPr>
          <w:rStyle w:val="apple-style-span"/>
          <w:rFonts w:ascii="Garamond" w:hAnsi="Garamond" w:cs="Arial"/>
          <w:color w:val="000000"/>
        </w:rPr>
      </w:pPr>
      <w:r>
        <w:rPr>
          <w:rStyle w:val="apple-style-span"/>
          <w:rFonts w:ascii="Garamond" w:hAnsi="Garamond" w:cs="Arial"/>
          <w:color w:val="000000"/>
        </w:rPr>
        <w:t xml:space="preserve">Agents are directed to assume that family members will continue to provide services gratis. </w:t>
      </w:r>
    </w:p>
    <w:p w:rsidR="00537452" w:rsidRDefault="00537452">
      <w:pPr>
        <w:numPr>
          <w:ilvl w:val="1"/>
          <w:numId w:val="6"/>
        </w:numPr>
        <w:rPr>
          <w:rStyle w:val="apple-style-span"/>
          <w:rFonts w:ascii="Garamond" w:hAnsi="Garamond" w:cs="Arial"/>
          <w:color w:val="000000"/>
        </w:rPr>
      </w:pPr>
      <w:r>
        <w:rPr>
          <w:rStyle w:val="apple-style-span"/>
          <w:rFonts w:ascii="Garamond" w:hAnsi="Garamond" w:cs="Arial"/>
          <w:color w:val="000000"/>
        </w:rPr>
        <w:lastRenderedPageBreak/>
        <w:t>Appeal of agent’s determination of scope of services is time consuming and expensive for relatively small gain.</w:t>
      </w:r>
    </w:p>
    <w:p w:rsidR="00537452" w:rsidRDefault="00537452">
      <w:pPr>
        <w:numPr>
          <w:ilvl w:val="1"/>
          <w:numId w:val="6"/>
        </w:numPr>
        <w:rPr>
          <w:rStyle w:val="apple-style-span"/>
          <w:rFonts w:ascii="Garamond" w:hAnsi="Garamond" w:cs="Arial"/>
          <w:color w:val="000000"/>
        </w:rPr>
      </w:pPr>
      <w:r>
        <w:rPr>
          <w:rStyle w:val="apple-style-span"/>
          <w:rFonts w:ascii="Garamond" w:hAnsi="Garamond" w:cs="Arial"/>
          <w:color w:val="000000"/>
        </w:rPr>
        <w:t>Ignoring short stay policy application.</w:t>
      </w:r>
      <w:r w:rsidR="00750C9F">
        <w:rPr>
          <w:rStyle w:val="apple-style-span"/>
          <w:rFonts w:ascii="Garamond" w:hAnsi="Garamond" w:cs="Arial"/>
          <w:color w:val="000000"/>
        </w:rPr>
        <w:t xml:space="preserve"> </w:t>
      </w:r>
      <w:r w:rsidR="00750C9F" w:rsidRPr="00750C9F">
        <w:rPr>
          <w:rStyle w:val="apple-style-span"/>
          <w:rFonts w:ascii="Garamond" w:hAnsi="Garamond" w:cs="Arial"/>
          <w:color w:val="000000"/>
        </w:rPr>
        <w:sym w:font="Wingdings" w:char="F0E0"/>
      </w:r>
      <w:r w:rsidR="00750C9F">
        <w:rPr>
          <w:rStyle w:val="apple-style-span"/>
          <w:rFonts w:ascii="Garamond" w:hAnsi="Garamond" w:cs="Arial"/>
          <w:color w:val="000000"/>
        </w:rPr>
        <w:t xml:space="preserve"> Sandy to address</w:t>
      </w:r>
    </w:p>
    <w:p w:rsidR="00537452" w:rsidRDefault="00537452">
      <w:pPr>
        <w:numPr>
          <w:ilvl w:val="0"/>
          <w:numId w:val="6"/>
        </w:numPr>
        <w:rPr>
          <w:rStyle w:val="apple-style-span"/>
          <w:rFonts w:ascii="Garamond" w:hAnsi="Garamond" w:cs="Arial"/>
          <w:color w:val="000000"/>
        </w:rPr>
      </w:pPr>
      <w:r>
        <w:rPr>
          <w:rStyle w:val="apple-style-span"/>
          <w:rFonts w:ascii="Garamond" w:hAnsi="Garamond" w:cs="Arial"/>
          <w:color w:val="000000"/>
        </w:rPr>
        <w:t>Waiver policy:</w:t>
      </w:r>
    </w:p>
    <w:p w:rsidR="00537452" w:rsidRDefault="00537452">
      <w:pPr>
        <w:numPr>
          <w:ilvl w:val="1"/>
          <w:numId w:val="6"/>
        </w:numPr>
        <w:rPr>
          <w:rStyle w:val="apple-style-span"/>
          <w:rFonts w:ascii="Garamond" w:hAnsi="Garamond" w:cs="Arial"/>
          <w:color w:val="000000"/>
        </w:rPr>
      </w:pPr>
      <w:r>
        <w:rPr>
          <w:rStyle w:val="apple-style-span"/>
          <w:rFonts w:ascii="Garamond" w:hAnsi="Garamond" w:cs="Arial"/>
          <w:color w:val="000000"/>
        </w:rPr>
        <w:t xml:space="preserve">Difficult and </w:t>
      </w:r>
      <w:r w:rsidR="00750C9F">
        <w:rPr>
          <w:rStyle w:val="apple-style-span"/>
          <w:rFonts w:ascii="Garamond" w:hAnsi="Garamond" w:cs="Arial"/>
          <w:color w:val="000000"/>
        </w:rPr>
        <w:t xml:space="preserve">significantly </w:t>
      </w:r>
      <w:r>
        <w:rPr>
          <w:rStyle w:val="apple-style-span"/>
          <w:rFonts w:ascii="Garamond" w:hAnsi="Garamond" w:cs="Arial"/>
          <w:color w:val="000000"/>
        </w:rPr>
        <w:t>less flexible than Adult Home Help (AHH) Program.</w:t>
      </w:r>
    </w:p>
    <w:p w:rsidR="00537452" w:rsidRDefault="00537452">
      <w:pPr>
        <w:rPr>
          <w:rStyle w:val="apple-style-span"/>
          <w:rFonts w:ascii="Garamond" w:hAnsi="Garamond" w:cs="Arial"/>
          <w:color w:val="000000"/>
        </w:rPr>
      </w:pPr>
    </w:p>
    <w:p w:rsidR="00537452" w:rsidRDefault="00537452">
      <w:pPr>
        <w:pStyle w:val="Heading1"/>
        <w:rPr>
          <w:rStyle w:val="apple-style-span"/>
          <w:rFonts w:ascii="Garamond" w:hAnsi="Garamond"/>
          <w:b/>
          <w:bCs/>
          <w:u w:val="none"/>
        </w:rPr>
      </w:pPr>
      <w:r>
        <w:rPr>
          <w:rStyle w:val="apple-style-span"/>
          <w:rFonts w:ascii="Garamond" w:hAnsi="Garamond"/>
          <w:b/>
          <w:bCs/>
          <w:u w:val="none"/>
        </w:rPr>
        <w:t>Advocacy Recommendations</w:t>
      </w:r>
    </w:p>
    <w:p w:rsidR="00537452" w:rsidRDefault="00537452">
      <w:pPr>
        <w:numPr>
          <w:ilvl w:val="0"/>
          <w:numId w:val="7"/>
        </w:numPr>
        <w:rPr>
          <w:rStyle w:val="apple-style-span"/>
          <w:rFonts w:ascii="Garamond" w:hAnsi="Garamond" w:cs="Arial"/>
          <w:color w:val="000000"/>
        </w:rPr>
      </w:pPr>
      <w:r>
        <w:rPr>
          <w:rStyle w:val="apple-style-span"/>
          <w:rFonts w:ascii="Garamond" w:hAnsi="Garamond" w:cs="Arial"/>
          <w:color w:val="000000"/>
        </w:rPr>
        <w:t xml:space="preserve">Advocate for the in-person assessment to be completed as soon as possible. </w:t>
      </w:r>
    </w:p>
    <w:p w:rsidR="00537452" w:rsidRDefault="00537452">
      <w:pPr>
        <w:numPr>
          <w:ilvl w:val="1"/>
          <w:numId w:val="7"/>
        </w:numPr>
        <w:rPr>
          <w:rStyle w:val="apple-style-span"/>
          <w:rFonts w:ascii="Garamond" w:hAnsi="Garamond" w:cs="Arial"/>
          <w:color w:val="000000"/>
        </w:rPr>
      </w:pPr>
      <w:r>
        <w:rPr>
          <w:rStyle w:val="apple-style-span"/>
          <w:rFonts w:ascii="Garamond" w:hAnsi="Garamond" w:cs="Arial"/>
          <w:color w:val="000000"/>
        </w:rPr>
        <w:t>This is critical because the In-person assessment will determine amount, duration and scope of services that will be covered by MI Choice (usually broken down in terms of units of service and then converted to numbers of hours of care at an hourly benefit rate).</w:t>
      </w:r>
    </w:p>
    <w:p w:rsidR="00537452" w:rsidRDefault="00537452">
      <w:pPr>
        <w:numPr>
          <w:ilvl w:val="0"/>
          <w:numId w:val="7"/>
        </w:numPr>
        <w:rPr>
          <w:rStyle w:val="apple-style-span"/>
          <w:rFonts w:ascii="Garamond" w:hAnsi="Garamond" w:cs="Arial"/>
          <w:color w:val="000000"/>
        </w:rPr>
      </w:pPr>
      <w:r>
        <w:rPr>
          <w:rStyle w:val="apple-style-span"/>
          <w:rFonts w:ascii="Garamond" w:hAnsi="Garamond" w:cs="Arial"/>
          <w:color w:val="000000"/>
        </w:rPr>
        <w:t xml:space="preserve">Prepare strong evidence to provide to the Waiver Assessment Team (often a nurse and social worker) demonstrating need for </w:t>
      </w:r>
      <w:r>
        <w:rPr>
          <w:rStyle w:val="apple-style-span"/>
          <w:rFonts w:ascii="Garamond" w:hAnsi="Garamond" w:cs="Arial"/>
          <w:i/>
          <w:iCs/>
          <w:color w:val="000000"/>
        </w:rPr>
        <w:t>comprehensive</w:t>
      </w:r>
      <w:r>
        <w:rPr>
          <w:rStyle w:val="apple-style-span"/>
          <w:rFonts w:ascii="Garamond" w:hAnsi="Garamond" w:cs="Arial"/>
          <w:color w:val="000000"/>
        </w:rPr>
        <w:t xml:space="preserve"> services (doctors letters, geriatric care assessment, etc...).</w:t>
      </w:r>
    </w:p>
    <w:p w:rsidR="00537452" w:rsidRDefault="00537452">
      <w:pPr>
        <w:numPr>
          <w:ilvl w:val="0"/>
          <w:numId w:val="7"/>
        </w:numPr>
        <w:rPr>
          <w:rStyle w:val="apple-style-span"/>
          <w:rFonts w:ascii="Garamond" w:hAnsi="Garamond" w:cs="Arial"/>
          <w:color w:val="000000"/>
        </w:rPr>
      </w:pPr>
      <w:r>
        <w:rPr>
          <w:rStyle w:val="apple-style-span"/>
          <w:rFonts w:ascii="Garamond" w:hAnsi="Garamond" w:cs="Arial"/>
          <w:color w:val="000000"/>
        </w:rPr>
        <w:t>Request copy of the in-person assessment, once completed, to assure accuracy and to determine if facts or assumptions need to be corrected.</w:t>
      </w:r>
    </w:p>
    <w:p w:rsidR="00537452" w:rsidRDefault="00537452">
      <w:pPr>
        <w:numPr>
          <w:ilvl w:val="0"/>
          <w:numId w:val="7"/>
        </w:numPr>
        <w:rPr>
          <w:rStyle w:val="apple-style-span"/>
          <w:rFonts w:ascii="Garamond" w:hAnsi="Garamond" w:cs="Arial"/>
          <w:color w:val="000000"/>
        </w:rPr>
      </w:pPr>
      <w:r>
        <w:rPr>
          <w:rStyle w:val="apple-style-span"/>
          <w:rFonts w:ascii="Garamond" w:hAnsi="Garamond" w:cs="Arial"/>
          <w:color w:val="000000"/>
        </w:rPr>
        <w:t>Advise clients to enter the wait list at the earliest possible date to be registered and in the Waiver queue.</w:t>
      </w:r>
    </w:p>
    <w:p w:rsidR="00537452" w:rsidRDefault="00537452">
      <w:pPr>
        <w:numPr>
          <w:ilvl w:val="1"/>
          <w:numId w:val="7"/>
        </w:numPr>
        <w:rPr>
          <w:rStyle w:val="apple-style-span"/>
          <w:rFonts w:ascii="Garamond" w:hAnsi="Garamond" w:cs="Arial"/>
          <w:color w:val="000000"/>
        </w:rPr>
      </w:pPr>
      <w:r>
        <w:rPr>
          <w:rStyle w:val="apple-style-span"/>
          <w:rFonts w:ascii="Garamond" w:hAnsi="Garamond" w:cs="Arial"/>
          <w:color w:val="000000"/>
        </w:rPr>
        <w:t>In certain circumstances applying for AHH may be beneficial while waiting for Waiver acceptance.</w:t>
      </w:r>
    </w:p>
    <w:p w:rsidR="00537452" w:rsidRDefault="00537452">
      <w:pPr>
        <w:numPr>
          <w:ilvl w:val="0"/>
          <w:numId w:val="7"/>
        </w:numPr>
        <w:rPr>
          <w:rStyle w:val="apple-style-span"/>
          <w:rFonts w:ascii="Garamond" w:hAnsi="Garamond" w:cs="Arial"/>
          <w:color w:val="000000"/>
        </w:rPr>
      </w:pPr>
      <w:r>
        <w:rPr>
          <w:rStyle w:val="apple-style-span"/>
          <w:rFonts w:ascii="Garamond" w:hAnsi="Garamond" w:cs="Arial"/>
          <w:color w:val="000000"/>
        </w:rPr>
        <w:t>Work the Wait List.</w:t>
      </w:r>
    </w:p>
    <w:p w:rsidR="00537452" w:rsidRDefault="00537452">
      <w:pPr>
        <w:rPr>
          <w:rFonts w:ascii="Garamond" w:hAnsi="Garamond"/>
        </w:rPr>
      </w:pPr>
    </w:p>
    <w:p w:rsidR="00537452" w:rsidRPr="000F1096" w:rsidRDefault="00750C9F" w:rsidP="00750C9F">
      <w:pPr>
        <w:ind w:left="360"/>
        <w:jc w:val="center"/>
        <w:rPr>
          <w:rStyle w:val="apple-style-span"/>
          <w:rFonts w:ascii="Garamond" w:hAnsi="Garamond" w:cs="Arial"/>
          <w:b/>
          <w:color w:val="000000"/>
          <w:u w:val="single"/>
        </w:rPr>
      </w:pPr>
      <w:r w:rsidRPr="000F1096">
        <w:rPr>
          <w:rStyle w:val="apple-style-span"/>
          <w:rFonts w:ascii="Garamond" w:hAnsi="Garamond" w:cs="Arial"/>
          <w:b/>
          <w:color w:val="000000"/>
          <w:u w:val="single"/>
        </w:rPr>
        <w:t>Other Issues</w:t>
      </w:r>
    </w:p>
    <w:p w:rsidR="00537452" w:rsidRDefault="00537452">
      <w:pPr>
        <w:rPr>
          <w:rStyle w:val="apple-style-span"/>
          <w:rFonts w:ascii="Garamond" w:hAnsi="Garamond" w:cs="Arial"/>
          <w:color w:val="000000"/>
        </w:rPr>
      </w:pPr>
    </w:p>
    <w:p w:rsidR="00750C9F" w:rsidRPr="00E96406" w:rsidRDefault="000F1096" w:rsidP="00E96406">
      <w:pPr>
        <w:numPr>
          <w:ilvl w:val="0"/>
          <w:numId w:val="21"/>
        </w:numPr>
        <w:rPr>
          <w:rStyle w:val="apple-style-span"/>
          <w:rFonts w:ascii="Garamond" w:hAnsi="Garamond" w:cs="Arial"/>
          <w:b/>
          <w:color w:val="000000"/>
        </w:rPr>
      </w:pPr>
      <w:r w:rsidRPr="00E96406">
        <w:rPr>
          <w:rStyle w:val="apple-style-span"/>
          <w:rFonts w:ascii="Garamond" w:hAnsi="Garamond" w:cs="Arial"/>
          <w:b/>
          <w:color w:val="000000"/>
        </w:rPr>
        <w:t>Exceptional Care Needs – Huge Problem!!</w:t>
      </w:r>
    </w:p>
    <w:p w:rsidR="000F1096" w:rsidRDefault="000F1096" w:rsidP="000F1096">
      <w:pPr>
        <w:ind w:left="720"/>
        <w:rPr>
          <w:rStyle w:val="apple-style-span"/>
          <w:rFonts w:ascii="Garamond" w:hAnsi="Garamond" w:cs="Arial"/>
          <w:color w:val="000000"/>
        </w:rPr>
      </w:pPr>
    </w:p>
    <w:p w:rsidR="000F1096" w:rsidRDefault="000F1096" w:rsidP="000F1096">
      <w:pPr>
        <w:rPr>
          <w:rStyle w:val="apple-style-span"/>
          <w:rFonts w:ascii="Garamond" w:hAnsi="Garamond" w:cs="Arial"/>
          <w:color w:val="000000"/>
        </w:rPr>
      </w:pPr>
      <w:r w:rsidRPr="000F1096">
        <w:rPr>
          <w:rStyle w:val="apple-style-span"/>
          <w:rFonts w:ascii="Garamond" w:hAnsi="Garamond" w:cs="Arial"/>
          <w:color w:val="000000"/>
        </w:rPr>
        <w:t xml:space="preserve">MDCH recognizes that the care needs of some participants are exceptional in comparison with the general MI Choice population. Rather than omit such participants from the program, MDCH </w:t>
      </w:r>
      <w:r>
        <w:rPr>
          <w:rStyle w:val="apple-style-span"/>
          <w:rFonts w:ascii="Garamond" w:hAnsi="Garamond" w:cs="Arial"/>
          <w:color w:val="000000"/>
        </w:rPr>
        <w:t>p</w:t>
      </w:r>
      <w:r w:rsidRPr="000F1096">
        <w:rPr>
          <w:rStyle w:val="apple-style-span"/>
          <w:rFonts w:ascii="Garamond" w:hAnsi="Garamond" w:cs="Arial"/>
          <w:color w:val="000000"/>
        </w:rPr>
        <w:t xml:space="preserve">rovides waiver agencies extra consideration in allowing the waiver agencies to authorize the necessary services and support for such individuals. </w:t>
      </w:r>
    </w:p>
    <w:p w:rsidR="000F1096" w:rsidRPr="000F1096" w:rsidRDefault="000F1096" w:rsidP="000F1096">
      <w:pPr>
        <w:rPr>
          <w:rStyle w:val="apple-style-span"/>
          <w:rFonts w:ascii="Garamond" w:hAnsi="Garamond" w:cs="Arial"/>
          <w:color w:val="000000"/>
        </w:rPr>
      </w:pPr>
    </w:p>
    <w:p w:rsidR="000F1096" w:rsidRDefault="000F1096" w:rsidP="000F1096">
      <w:pPr>
        <w:rPr>
          <w:rStyle w:val="apple-style-span"/>
          <w:rFonts w:ascii="Garamond" w:hAnsi="Garamond" w:cs="Arial"/>
          <w:color w:val="000000"/>
        </w:rPr>
      </w:pPr>
      <w:r w:rsidRPr="000F1096">
        <w:rPr>
          <w:rStyle w:val="apple-style-span"/>
          <w:rFonts w:ascii="Garamond" w:hAnsi="Garamond" w:cs="Arial"/>
          <w:color w:val="000000"/>
        </w:rPr>
        <w:t>A Memorandum of Understanding (MOU) for participants with extensive service and support needs may be requested for participants whose average daily service costs meet or exceed $120.00 for a seven-day service week</w:t>
      </w:r>
      <w:r>
        <w:rPr>
          <w:rStyle w:val="apple-style-span"/>
          <w:rFonts w:ascii="Garamond" w:hAnsi="Garamond" w:cs="Arial"/>
          <w:color w:val="000000"/>
        </w:rPr>
        <w:t>,</w:t>
      </w:r>
      <w:r w:rsidRPr="000F1096">
        <w:rPr>
          <w:rStyle w:val="apple-style-span"/>
          <w:rFonts w:ascii="Garamond" w:hAnsi="Garamond" w:cs="Arial"/>
          <w:color w:val="000000"/>
        </w:rPr>
        <w:t xml:space="preserve"> regardless of how many days the participant actually received services. </w:t>
      </w:r>
      <w:r>
        <w:rPr>
          <w:rStyle w:val="apple-style-span"/>
          <w:rFonts w:ascii="Garamond" w:hAnsi="Garamond" w:cs="Arial"/>
          <w:color w:val="000000"/>
        </w:rPr>
        <w:t>M</w:t>
      </w:r>
      <w:r w:rsidRPr="000F1096">
        <w:rPr>
          <w:rStyle w:val="apple-style-span"/>
          <w:rFonts w:ascii="Garamond" w:hAnsi="Garamond" w:cs="Arial"/>
          <w:color w:val="000000"/>
        </w:rPr>
        <w:t>DCH will not approve an MOU request to cover</w:t>
      </w:r>
      <w:r>
        <w:rPr>
          <w:rStyle w:val="apple-style-span"/>
          <w:rFonts w:ascii="Garamond" w:hAnsi="Garamond" w:cs="Arial"/>
          <w:color w:val="000000"/>
        </w:rPr>
        <w:t xml:space="preserve"> </w:t>
      </w:r>
      <w:r w:rsidRPr="000F1096">
        <w:rPr>
          <w:rStyle w:val="apple-style-span"/>
          <w:rFonts w:ascii="Garamond" w:hAnsi="Garamond" w:cs="Arial"/>
          <w:color w:val="000000"/>
        </w:rPr>
        <w:t>short-term increases in service costs due to temporary increases in MI Choice services. MDCH defines short-term as less than 30 days.</w:t>
      </w:r>
    </w:p>
    <w:p w:rsidR="000F1096" w:rsidRPr="000F1096" w:rsidRDefault="000F1096" w:rsidP="000F1096">
      <w:pPr>
        <w:rPr>
          <w:rStyle w:val="apple-style-span"/>
          <w:rFonts w:ascii="Garamond" w:hAnsi="Garamond" w:cs="Arial"/>
          <w:color w:val="000000"/>
        </w:rPr>
      </w:pPr>
      <w:r w:rsidRPr="000F1096">
        <w:rPr>
          <w:rStyle w:val="apple-style-span"/>
          <w:rFonts w:ascii="Garamond" w:hAnsi="Garamond" w:cs="Arial"/>
          <w:color w:val="000000"/>
        </w:rPr>
        <w:t xml:space="preserve"> </w:t>
      </w:r>
    </w:p>
    <w:p w:rsidR="000F1096" w:rsidRDefault="000F1096" w:rsidP="000F1096">
      <w:pPr>
        <w:rPr>
          <w:rStyle w:val="apple-style-span"/>
          <w:rFonts w:ascii="Garamond" w:hAnsi="Garamond" w:cs="Arial"/>
          <w:color w:val="000000"/>
        </w:rPr>
      </w:pPr>
      <w:r w:rsidRPr="000F1096">
        <w:rPr>
          <w:rStyle w:val="apple-style-span"/>
          <w:rFonts w:ascii="Garamond" w:hAnsi="Garamond" w:cs="Arial"/>
          <w:color w:val="000000"/>
        </w:rPr>
        <w:t>MDCH will authorize a Special Memorandum of Understanding (SMOU) for participants</w:t>
      </w:r>
      <w:r>
        <w:rPr>
          <w:rStyle w:val="apple-style-span"/>
          <w:rFonts w:ascii="Garamond" w:hAnsi="Garamond" w:cs="Arial"/>
          <w:color w:val="000000"/>
        </w:rPr>
        <w:t xml:space="preserve"> </w:t>
      </w:r>
      <w:r w:rsidRPr="000F1096">
        <w:rPr>
          <w:rStyle w:val="apple-style-span"/>
          <w:rFonts w:ascii="Garamond" w:hAnsi="Garamond" w:cs="Arial"/>
          <w:color w:val="000000"/>
        </w:rPr>
        <w:t xml:space="preserve">with complex medical acuity who require extensive MI Choice services. MDCH will consider an SMOU for participants meeting at least one of the following: </w:t>
      </w:r>
    </w:p>
    <w:p w:rsidR="00E96406" w:rsidRPr="000F1096" w:rsidRDefault="00E96406" w:rsidP="000F1096">
      <w:pPr>
        <w:rPr>
          <w:rStyle w:val="apple-style-span"/>
          <w:rFonts w:ascii="Garamond" w:hAnsi="Garamond" w:cs="Arial"/>
          <w:color w:val="000000"/>
        </w:rPr>
      </w:pPr>
    </w:p>
    <w:p w:rsidR="00E96406" w:rsidRDefault="000F1096" w:rsidP="000F1096">
      <w:pPr>
        <w:numPr>
          <w:ilvl w:val="0"/>
          <w:numId w:val="19"/>
        </w:numPr>
        <w:rPr>
          <w:rStyle w:val="apple-style-span"/>
          <w:rFonts w:ascii="Garamond" w:hAnsi="Garamond" w:cs="Arial"/>
          <w:color w:val="000000"/>
        </w:rPr>
      </w:pPr>
      <w:r w:rsidRPr="00E96406">
        <w:rPr>
          <w:rStyle w:val="apple-style-span"/>
          <w:rFonts w:ascii="Garamond" w:hAnsi="Garamond" w:cs="Garamond"/>
          <w:color w:val="000000"/>
        </w:rPr>
        <w:t>Participant is aging out of the Children’s Special Health Care Se</w:t>
      </w:r>
      <w:r w:rsidRPr="00E96406">
        <w:rPr>
          <w:rStyle w:val="apple-style-span"/>
          <w:rFonts w:ascii="Garamond" w:hAnsi="Garamond" w:cs="Arial"/>
          <w:color w:val="000000"/>
        </w:rPr>
        <w:t>rvices program or</w:t>
      </w:r>
      <w:r w:rsidR="00E96406">
        <w:rPr>
          <w:rStyle w:val="apple-style-span"/>
          <w:rFonts w:ascii="Garamond" w:hAnsi="Garamond" w:cs="Arial"/>
          <w:color w:val="000000"/>
        </w:rPr>
        <w:t xml:space="preserve"> </w:t>
      </w:r>
      <w:r w:rsidRPr="00E96406">
        <w:rPr>
          <w:rStyle w:val="apple-style-span"/>
          <w:rFonts w:ascii="Garamond" w:hAnsi="Garamond" w:cs="Arial"/>
          <w:color w:val="000000"/>
        </w:rPr>
        <w:t>transferring from the Habilitation Supports Waiver program who requires continuing private duty nursing services</w:t>
      </w:r>
      <w:r w:rsidR="00E96406">
        <w:rPr>
          <w:rStyle w:val="apple-style-span"/>
          <w:rFonts w:ascii="Garamond" w:hAnsi="Garamond" w:cs="Arial"/>
          <w:color w:val="000000"/>
        </w:rPr>
        <w:t>.</w:t>
      </w:r>
    </w:p>
    <w:p w:rsidR="000F1096" w:rsidRPr="000F1096" w:rsidRDefault="000F1096" w:rsidP="00E96406">
      <w:pPr>
        <w:numPr>
          <w:ilvl w:val="0"/>
          <w:numId w:val="19"/>
        </w:numPr>
        <w:rPr>
          <w:rStyle w:val="apple-style-span"/>
          <w:rFonts w:ascii="Garamond" w:hAnsi="Garamond" w:cs="Arial"/>
          <w:color w:val="000000"/>
        </w:rPr>
      </w:pPr>
      <w:r w:rsidRPr="000F1096">
        <w:rPr>
          <w:rStyle w:val="apple-style-span"/>
          <w:rFonts w:ascii="Garamond" w:hAnsi="Garamond" w:cs="Garamond"/>
          <w:color w:val="000000"/>
        </w:rPr>
        <w:t>Participant is ventilator dependent</w:t>
      </w:r>
      <w:r w:rsidR="00E96406">
        <w:rPr>
          <w:rStyle w:val="apple-style-span"/>
          <w:rFonts w:ascii="Garamond" w:hAnsi="Garamond" w:cs="Garamond"/>
          <w:color w:val="000000"/>
        </w:rPr>
        <w:t>.</w:t>
      </w:r>
      <w:r w:rsidRPr="000F1096">
        <w:rPr>
          <w:rStyle w:val="apple-style-span"/>
          <w:rFonts w:ascii="Garamond" w:hAnsi="Garamond" w:cs="Garamond"/>
          <w:color w:val="000000"/>
        </w:rPr>
        <w:t xml:space="preserve"> </w:t>
      </w:r>
    </w:p>
    <w:p w:rsidR="000F1096" w:rsidRPr="00E96406" w:rsidRDefault="000F1096" w:rsidP="000F1096">
      <w:pPr>
        <w:numPr>
          <w:ilvl w:val="0"/>
          <w:numId w:val="19"/>
        </w:numPr>
        <w:rPr>
          <w:rStyle w:val="apple-style-span"/>
          <w:rFonts w:ascii="Garamond" w:hAnsi="Garamond" w:cs="Arial"/>
          <w:color w:val="000000"/>
        </w:rPr>
      </w:pPr>
      <w:r w:rsidRPr="00E96406">
        <w:rPr>
          <w:rStyle w:val="apple-style-span"/>
          <w:rFonts w:ascii="Garamond" w:hAnsi="Garamond" w:cs="Garamond"/>
          <w:color w:val="000000"/>
        </w:rPr>
        <w:t>Participant has a tracheotomy that requires extensive suctioning, tracheotomy car</w:t>
      </w:r>
      <w:r w:rsidRPr="00E96406">
        <w:rPr>
          <w:rStyle w:val="apple-style-span"/>
          <w:rFonts w:ascii="Garamond" w:hAnsi="Garamond" w:cs="Arial"/>
          <w:color w:val="000000"/>
        </w:rPr>
        <w:t>e, or nebulizer treatments</w:t>
      </w:r>
      <w:r w:rsidR="00E96406">
        <w:rPr>
          <w:rStyle w:val="apple-style-span"/>
          <w:rFonts w:ascii="Garamond" w:hAnsi="Garamond" w:cs="Arial"/>
          <w:color w:val="000000"/>
        </w:rPr>
        <w:t>.</w:t>
      </w:r>
      <w:r w:rsidRPr="00E96406">
        <w:rPr>
          <w:rStyle w:val="apple-style-span"/>
          <w:rFonts w:ascii="Garamond" w:hAnsi="Garamond" w:cs="Arial"/>
          <w:color w:val="000000"/>
        </w:rPr>
        <w:t xml:space="preserve"> </w:t>
      </w:r>
    </w:p>
    <w:p w:rsidR="000F1096" w:rsidRPr="00E96406" w:rsidRDefault="000F1096" w:rsidP="000F1096">
      <w:pPr>
        <w:numPr>
          <w:ilvl w:val="0"/>
          <w:numId w:val="19"/>
        </w:numPr>
        <w:rPr>
          <w:rStyle w:val="apple-style-span"/>
          <w:rFonts w:ascii="Garamond" w:hAnsi="Garamond" w:cs="Arial"/>
          <w:color w:val="000000"/>
        </w:rPr>
      </w:pPr>
      <w:r w:rsidRPr="00E96406">
        <w:rPr>
          <w:rStyle w:val="apple-style-span"/>
          <w:rFonts w:ascii="Garamond" w:hAnsi="Garamond" w:cs="Garamond"/>
          <w:color w:val="000000"/>
        </w:rPr>
        <w:lastRenderedPageBreak/>
        <w:t xml:space="preserve">Participant has multiple wounds at stages 2, 3, or 4 that require frequent dressing changes </w:t>
      </w:r>
      <w:r w:rsidRPr="00E96406">
        <w:rPr>
          <w:rStyle w:val="apple-style-span"/>
          <w:rFonts w:ascii="Garamond" w:hAnsi="Garamond" w:cs="Arial"/>
          <w:color w:val="000000"/>
        </w:rPr>
        <w:t>and treatment</w:t>
      </w:r>
      <w:r w:rsidR="00E96406">
        <w:rPr>
          <w:rStyle w:val="apple-style-span"/>
          <w:rFonts w:ascii="Garamond" w:hAnsi="Garamond" w:cs="Arial"/>
          <w:color w:val="000000"/>
        </w:rPr>
        <w:t>.</w:t>
      </w:r>
      <w:r w:rsidRPr="00E96406">
        <w:rPr>
          <w:rStyle w:val="apple-style-span"/>
          <w:rFonts w:ascii="Garamond" w:hAnsi="Garamond" w:cs="Arial"/>
          <w:color w:val="000000"/>
        </w:rPr>
        <w:t xml:space="preserve"> </w:t>
      </w:r>
    </w:p>
    <w:p w:rsidR="000F1096" w:rsidRDefault="000F1096" w:rsidP="000F1096">
      <w:pPr>
        <w:numPr>
          <w:ilvl w:val="0"/>
          <w:numId w:val="19"/>
        </w:numPr>
        <w:rPr>
          <w:rStyle w:val="apple-style-span"/>
          <w:rFonts w:ascii="Garamond" w:hAnsi="Garamond" w:cs="Arial"/>
          <w:color w:val="000000"/>
        </w:rPr>
      </w:pPr>
      <w:r w:rsidRPr="00E96406">
        <w:rPr>
          <w:rStyle w:val="apple-style-span"/>
          <w:rFonts w:ascii="Garamond" w:hAnsi="Garamond" w:cs="Garamond"/>
          <w:color w:val="000000"/>
        </w:rPr>
        <w:t xml:space="preserve">Participant has a medical condition with a high acuity and the attendant required care is </w:t>
      </w:r>
      <w:r w:rsidRPr="00E96406">
        <w:rPr>
          <w:rStyle w:val="apple-style-span"/>
          <w:rFonts w:ascii="Garamond" w:hAnsi="Garamond" w:cs="Arial"/>
          <w:color w:val="000000"/>
        </w:rPr>
        <w:t>complex (i.e., a combination of tube feedings, dressing changes, intravenous medications, oxygen ther</w:t>
      </w:r>
      <w:r w:rsidR="00E96406">
        <w:rPr>
          <w:rStyle w:val="apple-style-span"/>
          <w:rFonts w:ascii="Garamond" w:hAnsi="Garamond" w:cs="Arial"/>
          <w:color w:val="000000"/>
        </w:rPr>
        <w:t>apy, colostomy/</w:t>
      </w:r>
      <w:proofErr w:type="spellStart"/>
      <w:r w:rsidR="00E96406">
        <w:rPr>
          <w:rStyle w:val="apple-style-span"/>
          <w:rFonts w:ascii="Garamond" w:hAnsi="Garamond" w:cs="Arial"/>
          <w:color w:val="000000"/>
        </w:rPr>
        <w:t>ileostomy</w:t>
      </w:r>
      <w:proofErr w:type="spellEnd"/>
      <w:r w:rsidR="00E96406">
        <w:rPr>
          <w:rStyle w:val="apple-style-span"/>
          <w:rFonts w:ascii="Garamond" w:hAnsi="Garamond" w:cs="Arial"/>
          <w:color w:val="000000"/>
        </w:rPr>
        <w:t>, etc.).</w:t>
      </w:r>
    </w:p>
    <w:p w:rsidR="00E96406" w:rsidRPr="00E96406" w:rsidRDefault="00E96406" w:rsidP="00E96406">
      <w:pPr>
        <w:ind w:left="720"/>
        <w:rPr>
          <w:rStyle w:val="apple-style-span"/>
          <w:rFonts w:ascii="Garamond" w:hAnsi="Garamond" w:cs="Arial"/>
          <w:color w:val="000000"/>
        </w:rPr>
      </w:pPr>
    </w:p>
    <w:p w:rsidR="000F1096" w:rsidRDefault="000F1096" w:rsidP="000F1096">
      <w:pPr>
        <w:rPr>
          <w:rStyle w:val="apple-style-span"/>
          <w:rFonts w:ascii="Garamond" w:hAnsi="Garamond" w:cs="Arial"/>
          <w:color w:val="000000"/>
        </w:rPr>
      </w:pPr>
      <w:r w:rsidRPr="000F1096">
        <w:rPr>
          <w:rStyle w:val="apple-style-span"/>
          <w:rFonts w:ascii="Garamond" w:hAnsi="Garamond" w:cs="Arial"/>
          <w:color w:val="000000"/>
        </w:rPr>
        <w:t xml:space="preserve">MDCH will not approve an SMOU for participants for the following: </w:t>
      </w:r>
    </w:p>
    <w:p w:rsidR="00E96406" w:rsidRPr="000F1096" w:rsidRDefault="00E96406" w:rsidP="000F1096">
      <w:pPr>
        <w:rPr>
          <w:rStyle w:val="apple-style-span"/>
          <w:rFonts w:ascii="Garamond" w:hAnsi="Garamond" w:cs="Arial"/>
          <w:color w:val="000000"/>
        </w:rPr>
      </w:pPr>
    </w:p>
    <w:p w:rsidR="000F1096" w:rsidRPr="00E96406" w:rsidRDefault="000F1096" w:rsidP="000F1096">
      <w:pPr>
        <w:numPr>
          <w:ilvl w:val="0"/>
          <w:numId w:val="20"/>
        </w:numPr>
        <w:rPr>
          <w:rStyle w:val="apple-style-span"/>
          <w:rFonts w:ascii="Garamond" w:hAnsi="Garamond" w:cs="Arial"/>
          <w:color w:val="000000"/>
        </w:rPr>
      </w:pPr>
      <w:r w:rsidRPr="00E96406">
        <w:rPr>
          <w:rStyle w:val="apple-style-span"/>
          <w:rFonts w:ascii="Garamond" w:hAnsi="Garamond" w:cs="Garamond"/>
          <w:color w:val="000000"/>
        </w:rPr>
        <w:t>Participant requires a temporary increase in services to either provide reli</w:t>
      </w:r>
      <w:r w:rsidRPr="00E96406">
        <w:rPr>
          <w:rStyle w:val="apple-style-span"/>
          <w:rFonts w:ascii="Garamond" w:hAnsi="Garamond" w:cs="Arial"/>
          <w:color w:val="000000"/>
        </w:rPr>
        <w:t>ef for, or substitute for, informal support</w:t>
      </w:r>
      <w:r w:rsidR="00E96406">
        <w:rPr>
          <w:rStyle w:val="apple-style-span"/>
          <w:rFonts w:ascii="Garamond" w:hAnsi="Garamond" w:cs="Arial"/>
          <w:color w:val="000000"/>
        </w:rPr>
        <w:t>.</w:t>
      </w:r>
      <w:r w:rsidRPr="00E96406">
        <w:rPr>
          <w:rStyle w:val="apple-style-span"/>
          <w:rFonts w:ascii="Garamond" w:hAnsi="Garamond" w:cs="Arial"/>
          <w:color w:val="000000"/>
        </w:rPr>
        <w:t xml:space="preserve"> </w:t>
      </w:r>
    </w:p>
    <w:p w:rsidR="00E96406" w:rsidRDefault="000F1096" w:rsidP="000F1096">
      <w:pPr>
        <w:numPr>
          <w:ilvl w:val="0"/>
          <w:numId w:val="20"/>
        </w:numPr>
        <w:rPr>
          <w:rStyle w:val="apple-style-span"/>
          <w:rFonts w:ascii="Garamond" w:hAnsi="Garamond" w:cs="Arial"/>
          <w:color w:val="000000"/>
        </w:rPr>
      </w:pPr>
      <w:r w:rsidRPr="00E96406">
        <w:rPr>
          <w:rStyle w:val="apple-style-span"/>
          <w:rFonts w:ascii="Garamond" w:hAnsi="Garamond" w:cs="Garamond"/>
          <w:color w:val="000000"/>
        </w:rPr>
        <w:t xml:space="preserve">Participant requires a temporary increase in services to cover night, weekend, or holiday </w:t>
      </w:r>
      <w:r w:rsidRPr="00E96406">
        <w:rPr>
          <w:rStyle w:val="apple-style-span"/>
          <w:rFonts w:ascii="Garamond" w:hAnsi="Garamond" w:cs="Arial"/>
          <w:color w:val="000000"/>
        </w:rPr>
        <w:t>premiums for staff</w:t>
      </w:r>
      <w:r w:rsidR="00E96406">
        <w:rPr>
          <w:rStyle w:val="apple-style-span"/>
          <w:rFonts w:ascii="Garamond" w:hAnsi="Garamond" w:cs="Arial"/>
          <w:color w:val="000000"/>
        </w:rPr>
        <w:t>.</w:t>
      </w:r>
    </w:p>
    <w:p w:rsidR="000F1096" w:rsidRPr="00E96406" w:rsidRDefault="000F1096" w:rsidP="00E96406">
      <w:pPr>
        <w:ind w:left="720"/>
        <w:rPr>
          <w:rStyle w:val="apple-style-span"/>
          <w:rFonts w:ascii="Garamond" w:hAnsi="Garamond" w:cs="Arial"/>
          <w:color w:val="000000"/>
        </w:rPr>
      </w:pPr>
      <w:r w:rsidRPr="00E96406">
        <w:rPr>
          <w:rStyle w:val="apple-style-span"/>
          <w:rFonts w:ascii="Garamond" w:hAnsi="Garamond" w:cs="Arial"/>
          <w:color w:val="000000"/>
        </w:rPr>
        <w:t xml:space="preserve"> </w:t>
      </w:r>
    </w:p>
    <w:p w:rsidR="000F1096" w:rsidRPr="000F1096" w:rsidRDefault="000F1096" w:rsidP="000F1096">
      <w:pPr>
        <w:rPr>
          <w:rStyle w:val="apple-style-span"/>
          <w:rFonts w:ascii="Garamond" w:hAnsi="Garamond" w:cs="Arial"/>
          <w:color w:val="000000"/>
        </w:rPr>
      </w:pPr>
      <w:r w:rsidRPr="000F1096">
        <w:rPr>
          <w:rStyle w:val="apple-style-span"/>
          <w:rFonts w:ascii="Garamond" w:hAnsi="Garamond" w:cs="Arial"/>
          <w:color w:val="000000"/>
        </w:rPr>
        <w:t xml:space="preserve">The waiver agency may apply for an SMOU through procedures stipulated in Appendix C </w:t>
      </w:r>
    </w:p>
    <w:p w:rsidR="000F1096" w:rsidRDefault="000F1096" w:rsidP="000F1096">
      <w:pPr>
        <w:rPr>
          <w:rStyle w:val="apple-style-span"/>
          <w:rFonts w:ascii="Garamond" w:hAnsi="Garamond" w:cs="Arial"/>
          <w:color w:val="000000"/>
        </w:rPr>
      </w:pPr>
      <w:r w:rsidRPr="000F1096">
        <w:rPr>
          <w:rStyle w:val="apple-style-span"/>
          <w:rFonts w:ascii="Garamond" w:hAnsi="Garamond" w:cs="Arial"/>
          <w:color w:val="000000"/>
        </w:rPr>
        <w:t xml:space="preserve">of the waiver agency contract. MDCH approves SMOU requests for up to one year. </w:t>
      </w:r>
    </w:p>
    <w:p w:rsidR="00E96406" w:rsidRPr="000F1096" w:rsidRDefault="00E96406" w:rsidP="000F1096">
      <w:pPr>
        <w:rPr>
          <w:rStyle w:val="apple-style-span"/>
          <w:rFonts w:ascii="Garamond" w:hAnsi="Garamond" w:cs="Arial"/>
          <w:color w:val="000000"/>
        </w:rPr>
      </w:pPr>
    </w:p>
    <w:p w:rsidR="00537452" w:rsidRDefault="000F1096" w:rsidP="000F1096">
      <w:pPr>
        <w:rPr>
          <w:rStyle w:val="apple-style-span"/>
          <w:rFonts w:ascii="Garamond" w:hAnsi="Garamond" w:cs="Arial"/>
          <w:color w:val="000000"/>
        </w:rPr>
      </w:pPr>
      <w:r w:rsidRPr="000F1096">
        <w:rPr>
          <w:rStyle w:val="apple-style-span"/>
          <w:rFonts w:ascii="Garamond" w:hAnsi="Garamond" w:cs="Arial"/>
          <w:color w:val="000000"/>
        </w:rPr>
        <w:t>Waiver agencies must receive MDCH approval for these enhanced service.</w:t>
      </w:r>
    </w:p>
    <w:p w:rsidR="00537452" w:rsidRDefault="00537452">
      <w:pPr>
        <w:rPr>
          <w:rFonts w:ascii="Garamond" w:hAnsi="Garamond"/>
        </w:rPr>
      </w:pPr>
    </w:p>
    <w:p w:rsidR="00E96406" w:rsidRDefault="00E96406" w:rsidP="00E96406">
      <w:pPr>
        <w:numPr>
          <w:ilvl w:val="0"/>
          <w:numId w:val="21"/>
        </w:numPr>
        <w:rPr>
          <w:rFonts w:ascii="Garamond" w:hAnsi="Garamond"/>
          <w:b/>
        </w:rPr>
      </w:pPr>
      <w:r w:rsidRPr="00E96406">
        <w:rPr>
          <w:rFonts w:ascii="Garamond" w:hAnsi="Garamond"/>
          <w:b/>
        </w:rPr>
        <w:t>Family Members as Providers</w:t>
      </w:r>
    </w:p>
    <w:p w:rsidR="00E96406" w:rsidRPr="00E96406" w:rsidRDefault="00E96406" w:rsidP="00E96406">
      <w:pPr>
        <w:rPr>
          <w:rFonts w:ascii="Garamond" w:hAnsi="Garamond"/>
        </w:rPr>
      </w:pPr>
    </w:p>
    <w:p w:rsidR="00E96406" w:rsidRPr="00E96406" w:rsidRDefault="00E96406" w:rsidP="00E96406">
      <w:pPr>
        <w:rPr>
          <w:rFonts w:ascii="Garamond" w:hAnsi="Garamond"/>
        </w:rPr>
      </w:pPr>
      <w:r w:rsidRPr="00E96406">
        <w:rPr>
          <w:rFonts w:ascii="Garamond" w:hAnsi="Garamond"/>
        </w:rPr>
        <w:t xml:space="preserve">Waiver agencies may pay relatives of MI Choice participants to furnish services. This authorization </w:t>
      </w:r>
    </w:p>
    <w:p w:rsidR="00E96406" w:rsidRPr="00E96406" w:rsidRDefault="00E96406" w:rsidP="00E96406">
      <w:pPr>
        <w:rPr>
          <w:rFonts w:ascii="Garamond" w:hAnsi="Garamond"/>
        </w:rPr>
      </w:pPr>
      <w:r w:rsidRPr="00E96406">
        <w:rPr>
          <w:rFonts w:ascii="Garamond" w:hAnsi="Garamond"/>
        </w:rPr>
        <w:t xml:space="preserve">excludes legally responsible individuals and legal guardians. The MI Choice participant must specify </w:t>
      </w:r>
    </w:p>
    <w:p w:rsidR="00E96406" w:rsidRDefault="00E96406" w:rsidP="00E96406">
      <w:pPr>
        <w:rPr>
          <w:rFonts w:ascii="Garamond" w:hAnsi="Garamond"/>
        </w:rPr>
      </w:pPr>
      <w:r w:rsidRPr="00E96406">
        <w:rPr>
          <w:rFonts w:ascii="Garamond" w:hAnsi="Garamond"/>
        </w:rPr>
        <w:t>his/her preference for a relative to render services. The relative must meet the same provider standards as established for non-related caregivers. All waiver services furnished shall be included in the plan of service and authorized by the supports coordinator. The supports coordinator must periodically evaluate</w:t>
      </w:r>
      <w:r>
        <w:rPr>
          <w:rFonts w:ascii="Garamond" w:hAnsi="Garamond"/>
        </w:rPr>
        <w:t xml:space="preserve"> </w:t>
      </w:r>
      <w:r w:rsidRPr="00E96406">
        <w:rPr>
          <w:rFonts w:ascii="Garamond" w:hAnsi="Garamond"/>
        </w:rPr>
        <w:t>the effectiveness of the relative in rendering the needed service. If the supports coordinator finds that</w:t>
      </w:r>
      <w:r>
        <w:rPr>
          <w:rFonts w:ascii="Garamond" w:hAnsi="Garamond"/>
        </w:rPr>
        <w:t xml:space="preserve"> </w:t>
      </w:r>
      <w:r w:rsidRPr="00E96406">
        <w:rPr>
          <w:rFonts w:ascii="Garamond" w:hAnsi="Garamond"/>
        </w:rPr>
        <w:t>the relative fails to meet established goals and outcomes or fails to render services as specified in the</w:t>
      </w:r>
      <w:r>
        <w:rPr>
          <w:rFonts w:ascii="Garamond" w:hAnsi="Garamond"/>
        </w:rPr>
        <w:t xml:space="preserve"> </w:t>
      </w:r>
      <w:r w:rsidRPr="00E96406">
        <w:rPr>
          <w:rFonts w:ascii="Garamond" w:hAnsi="Garamond"/>
        </w:rPr>
        <w:t>plan of servi</w:t>
      </w:r>
      <w:r>
        <w:rPr>
          <w:rFonts w:ascii="Garamond" w:hAnsi="Garamond"/>
        </w:rPr>
        <w:t>ce, the supports coordinator must</w:t>
      </w:r>
      <w:r w:rsidRPr="00E96406">
        <w:rPr>
          <w:rFonts w:ascii="Garamond" w:hAnsi="Garamond"/>
        </w:rPr>
        <w:t xml:space="preserve"> rescind the authorization of that relative to provide waiver services to the participant. When the supports coordinator finds the relative has failed to render services,</w:t>
      </w:r>
      <w:r>
        <w:rPr>
          <w:rFonts w:ascii="Garamond" w:hAnsi="Garamond"/>
        </w:rPr>
        <w:t xml:space="preserve"> </w:t>
      </w:r>
      <w:r w:rsidRPr="00E96406">
        <w:rPr>
          <w:rFonts w:ascii="Garamond" w:hAnsi="Garamond"/>
        </w:rPr>
        <w:t xml:space="preserve">payments must not be authorized. </w:t>
      </w:r>
      <w:r w:rsidRPr="00E96406">
        <w:rPr>
          <w:rFonts w:ascii="Garamond" w:hAnsi="Garamond"/>
        </w:rPr>
        <w:cr/>
      </w:r>
    </w:p>
    <w:p w:rsidR="00E96406" w:rsidRPr="00E96406" w:rsidRDefault="00E96406" w:rsidP="00E96406">
      <w:pPr>
        <w:numPr>
          <w:ilvl w:val="0"/>
          <w:numId w:val="21"/>
        </w:numPr>
        <w:rPr>
          <w:rFonts w:ascii="Garamond" w:hAnsi="Garamond"/>
          <w:b/>
        </w:rPr>
      </w:pPr>
      <w:r w:rsidRPr="00E96406">
        <w:rPr>
          <w:rFonts w:ascii="Garamond" w:hAnsi="Garamond"/>
          <w:b/>
        </w:rPr>
        <w:t>Background Checks</w:t>
      </w:r>
      <w:r>
        <w:rPr>
          <w:rFonts w:ascii="Garamond" w:hAnsi="Garamond"/>
          <w:b/>
        </w:rPr>
        <w:t xml:space="preserve"> </w:t>
      </w:r>
      <w:r>
        <w:rPr>
          <w:rFonts w:ascii="Garamond" w:hAnsi="Garamond"/>
        </w:rPr>
        <w:t xml:space="preserve">(See Exhibit </w:t>
      </w:r>
      <w:r w:rsidR="001F012D">
        <w:rPr>
          <w:rFonts w:ascii="Garamond" w:hAnsi="Garamond"/>
        </w:rPr>
        <w:t>G)</w:t>
      </w:r>
    </w:p>
    <w:p w:rsidR="00E96406" w:rsidRDefault="00E96406" w:rsidP="00E96406">
      <w:pPr>
        <w:rPr>
          <w:rFonts w:ascii="Garamond" w:hAnsi="Garamond"/>
        </w:rPr>
      </w:pPr>
    </w:p>
    <w:p w:rsidR="00E96406" w:rsidRDefault="00E96406" w:rsidP="00E96406">
      <w:pPr>
        <w:rPr>
          <w:rFonts w:ascii="Garamond" w:hAnsi="Garamond"/>
        </w:rPr>
      </w:pPr>
      <w:r w:rsidRPr="00E96406">
        <w:rPr>
          <w:rFonts w:ascii="Garamond" w:hAnsi="Garamond"/>
        </w:rPr>
        <w:t>Each waiver agency and direct provider of home-based services must conduct a criminal background review through the Michigan State Police for each paid staff person or volunteer who will be entering a</w:t>
      </w:r>
      <w:r>
        <w:rPr>
          <w:rFonts w:ascii="Garamond" w:hAnsi="Garamond"/>
        </w:rPr>
        <w:t xml:space="preserve"> </w:t>
      </w:r>
      <w:r w:rsidRPr="00E96406">
        <w:rPr>
          <w:rFonts w:ascii="Garamond" w:hAnsi="Garamond"/>
        </w:rPr>
        <w:t>participant’s residence. The waiver agency and direct provider shall have completed reference and</w:t>
      </w:r>
      <w:r w:rsidR="00120872">
        <w:rPr>
          <w:rFonts w:ascii="Garamond" w:hAnsi="Garamond"/>
        </w:rPr>
        <w:t xml:space="preserve"> </w:t>
      </w:r>
      <w:r w:rsidRPr="00E96406">
        <w:rPr>
          <w:rFonts w:ascii="Garamond" w:hAnsi="Garamond"/>
        </w:rPr>
        <w:t>background checks before authorizing an employee or volunteer to furnish services in a participant’s</w:t>
      </w:r>
      <w:r w:rsidR="00120872">
        <w:rPr>
          <w:rFonts w:ascii="Garamond" w:hAnsi="Garamond"/>
        </w:rPr>
        <w:t xml:space="preserve"> </w:t>
      </w:r>
      <w:r w:rsidRPr="00E96406">
        <w:rPr>
          <w:rFonts w:ascii="Garamond" w:hAnsi="Garamond"/>
        </w:rPr>
        <w:t xml:space="preserve">residence. The scope of the investigation is statewide. </w:t>
      </w:r>
    </w:p>
    <w:p w:rsidR="00120872" w:rsidRPr="00E96406" w:rsidRDefault="00120872" w:rsidP="00E96406">
      <w:pPr>
        <w:rPr>
          <w:rFonts w:ascii="Garamond" w:hAnsi="Garamond"/>
        </w:rPr>
      </w:pPr>
    </w:p>
    <w:p w:rsidR="00E96406" w:rsidRDefault="00E96406" w:rsidP="00E96406">
      <w:pPr>
        <w:rPr>
          <w:rFonts w:ascii="Garamond" w:hAnsi="Garamond"/>
        </w:rPr>
      </w:pPr>
      <w:r w:rsidRPr="00E96406">
        <w:rPr>
          <w:rFonts w:ascii="Garamond" w:hAnsi="Garamond"/>
        </w:rPr>
        <w:t>Both waiver agencies and MDCH conduct administrative monitoring reviews of providers annually to verify</w:t>
      </w:r>
      <w:r w:rsidR="00120872">
        <w:rPr>
          <w:rFonts w:ascii="Garamond" w:hAnsi="Garamond"/>
        </w:rPr>
        <w:t xml:space="preserve"> </w:t>
      </w:r>
      <w:r w:rsidRPr="00E96406">
        <w:rPr>
          <w:rFonts w:ascii="Garamond" w:hAnsi="Garamond"/>
        </w:rPr>
        <w:t>that mandatory criminal background checks have been conducted in compliance with operating</w:t>
      </w:r>
      <w:r w:rsidR="00120872">
        <w:rPr>
          <w:rFonts w:ascii="Garamond" w:hAnsi="Garamond"/>
        </w:rPr>
        <w:t xml:space="preserve"> </w:t>
      </w:r>
      <w:r w:rsidRPr="00E96406">
        <w:rPr>
          <w:rFonts w:ascii="Garamond" w:hAnsi="Garamond"/>
        </w:rPr>
        <w:t>standards.</w:t>
      </w:r>
    </w:p>
    <w:p w:rsidR="00120872" w:rsidRDefault="00120872" w:rsidP="00E96406">
      <w:pPr>
        <w:rPr>
          <w:rFonts w:ascii="Garamond" w:hAnsi="Garamond"/>
        </w:rPr>
      </w:pPr>
    </w:p>
    <w:p w:rsidR="00120872" w:rsidRPr="00101903" w:rsidRDefault="00101903" w:rsidP="00120872">
      <w:pPr>
        <w:numPr>
          <w:ilvl w:val="0"/>
          <w:numId w:val="21"/>
        </w:numPr>
        <w:rPr>
          <w:rFonts w:ascii="Garamond" w:hAnsi="Garamond"/>
          <w:b/>
        </w:rPr>
      </w:pPr>
      <w:r w:rsidRPr="00101903">
        <w:rPr>
          <w:rFonts w:ascii="Garamond" w:hAnsi="Garamond"/>
          <w:b/>
        </w:rPr>
        <w:t>FLSA Final Rule</w:t>
      </w:r>
      <w:r>
        <w:rPr>
          <w:rFonts w:ascii="Garamond" w:hAnsi="Garamond"/>
          <w:b/>
        </w:rPr>
        <w:t xml:space="preserve"> on Minimum Wage and Overtime </w:t>
      </w:r>
      <w:r>
        <w:rPr>
          <w:rFonts w:ascii="Garamond" w:hAnsi="Garamond"/>
        </w:rPr>
        <w:t xml:space="preserve">(See exhibit </w:t>
      </w:r>
      <w:r w:rsidR="001F012D">
        <w:rPr>
          <w:rFonts w:ascii="Garamond" w:hAnsi="Garamond"/>
        </w:rPr>
        <w:t>H)</w:t>
      </w:r>
    </w:p>
    <w:p w:rsidR="00101903" w:rsidRDefault="00101903" w:rsidP="00101903">
      <w:pPr>
        <w:rPr>
          <w:rFonts w:ascii="Garamond" w:hAnsi="Garamond"/>
          <w:b/>
        </w:rPr>
      </w:pPr>
    </w:p>
    <w:p w:rsidR="00101903" w:rsidRDefault="00101903" w:rsidP="00101903">
      <w:pPr>
        <w:rPr>
          <w:rFonts w:ascii="Garamond" w:hAnsi="Garamond"/>
        </w:rPr>
      </w:pPr>
      <w:r>
        <w:rPr>
          <w:rFonts w:ascii="Garamond" w:hAnsi="Garamond"/>
        </w:rPr>
        <w:t>The FLSA rule on minimum wage and overtime changed on October 1, 2013 and goes into effect on January 1, 2015.</w:t>
      </w:r>
    </w:p>
    <w:p w:rsidR="00101903" w:rsidRDefault="00101903" w:rsidP="00101903">
      <w:pPr>
        <w:rPr>
          <w:rFonts w:ascii="Garamond" w:hAnsi="Garamond"/>
        </w:rPr>
      </w:pPr>
    </w:p>
    <w:p w:rsidR="00101903" w:rsidRDefault="00101903" w:rsidP="00101903">
      <w:pPr>
        <w:rPr>
          <w:rFonts w:ascii="Garamond" w:hAnsi="Garamond"/>
        </w:rPr>
      </w:pPr>
      <w:r>
        <w:rPr>
          <w:rFonts w:ascii="Garamond" w:hAnsi="Garamond"/>
        </w:rPr>
        <w:lastRenderedPageBreak/>
        <w:t xml:space="preserve">The Final Rule extends FLSA minimum wage, overtime and record keeping requirements to most home care workers (Michigan law already requires minimum wage and overtime for most home care workers). </w:t>
      </w:r>
    </w:p>
    <w:p w:rsidR="00101903" w:rsidRDefault="00101903" w:rsidP="00101903">
      <w:pPr>
        <w:numPr>
          <w:ilvl w:val="0"/>
          <w:numId w:val="23"/>
        </w:numPr>
        <w:rPr>
          <w:rFonts w:ascii="Garamond" w:hAnsi="Garamond"/>
        </w:rPr>
      </w:pPr>
      <w:r>
        <w:rPr>
          <w:rFonts w:ascii="Garamond" w:hAnsi="Garamond"/>
        </w:rPr>
        <w:t>FLSA requires that an employee paid at least minimum wage ($8.15 starting 9/1/14) for all hours worked.</w:t>
      </w:r>
    </w:p>
    <w:p w:rsidR="00101903" w:rsidRDefault="00101903" w:rsidP="00101903">
      <w:pPr>
        <w:numPr>
          <w:ilvl w:val="0"/>
          <w:numId w:val="23"/>
        </w:numPr>
        <w:rPr>
          <w:rFonts w:ascii="Garamond" w:hAnsi="Garamond"/>
        </w:rPr>
      </w:pPr>
      <w:r>
        <w:rPr>
          <w:rFonts w:ascii="Garamond" w:hAnsi="Garamond"/>
        </w:rPr>
        <w:t>FLSA requires that each employee receive one and a half times the hourly rate for each hour worked over 40 in a workweek.</w:t>
      </w:r>
    </w:p>
    <w:p w:rsidR="00101903" w:rsidRDefault="00101903" w:rsidP="00101903">
      <w:pPr>
        <w:numPr>
          <w:ilvl w:val="0"/>
          <w:numId w:val="23"/>
        </w:numPr>
        <w:rPr>
          <w:rFonts w:ascii="Garamond" w:hAnsi="Garamond"/>
        </w:rPr>
      </w:pPr>
      <w:r>
        <w:rPr>
          <w:rFonts w:ascii="Garamond" w:hAnsi="Garamond"/>
        </w:rPr>
        <w:t>FLSA requires that employers keep records regarding their employees and hours worked.</w:t>
      </w:r>
    </w:p>
    <w:p w:rsidR="00101903" w:rsidRDefault="00101903" w:rsidP="00101903">
      <w:pPr>
        <w:rPr>
          <w:rFonts w:ascii="Garamond" w:hAnsi="Garamond"/>
        </w:rPr>
      </w:pPr>
    </w:p>
    <w:p w:rsidR="00101903" w:rsidRDefault="001F012D" w:rsidP="001F012D">
      <w:pPr>
        <w:numPr>
          <w:ilvl w:val="0"/>
          <w:numId w:val="21"/>
        </w:numPr>
        <w:rPr>
          <w:rFonts w:ascii="Garamond" w:hAnsi="Garamond"/>
          <w:b/>
        </w:rPr>
      </w:pPr>
      <w:r w:rsidRPr="001F012D">
        <w:rPr>
          <w:rFonts w:ascii="Garamond" w:hAnsi="Garamond"/>
          <w:b/>
        </w:rPr>
        <w:t>Coming Soon..  TBI Waiver  (See Exhibit I)</w:t>
      </w:r>
    </w:p>
    <w:p w:rsidR="00BE4A75" w:rsidRDefault="00BE4A75" w:rsidP="00BE4A75">
      <w:pPr>
        <w:rPr>
          <w:rFonts w:ascii="Garamond" w:hAnsi="Garamond"/>
          <w:b/>
        </w:rPr>
      </w:pPr>
    </w:p>
    <w:p w:rsidR="00BE4A75" w:rsidRDefault="00BE4A75" w:rsidP="00BE4A75">
      <w:pPr>
        <w:rPr>
          <w:rFonts w:ascii="Garamond" w:hAnsi="Garamond"/>
          <w:b/>
        </w:rPr>
      </w:pPr>
    </w:p>
    <w:p w:rsidR="00BE4A75" w:rsidRPr="00BE4A75" w:rsidRDefault="00BE4A75" w:rsidP="00BE4A75">
      <w:pPr>
        <w:rPr>
          <w:rFonts w:ascii="Garamond" w:hAnsi="Garamond"/>
        </w:rPr>
      </w:pPr>
      <w:r>
        <w:rPr>
          <w:rFonts w:ascii="Garamond" w:hAnsi="Garamond"/>
        </w:rPr>
        <w:t xml:space="preserve">Additional resources: </w:t>
      </w:r>
      <w:r w:rsidRPr="00BE4A75">
        <w:rPr>
          <w:rFonts w:ascii="Garamond" w:hAnsi="Garamond"/>
        </w:rPr>
        <w:t>http://www.michigan.gov/mdch/0,1607,7-132-2945_42542_42543_42549_42592-151693--,00.html</w:t>
      </w:r>
    </w:p>
    <w:p w:rsidR="001F012D" w:rsidRDefault="001F012D" w:rsidP="001F012D">
      <w:pPr>
        <w:rPr>
          <w:rFonts w:ascii="Garamond" w:hAnsi="Garamond"/>
        </w:rPr>
      </w:pPr>
    </w:p>
    <w:p w:rsidR="001F012D" w:rsidRDefault="001F012D" w:rsidP="001F012D">
      <w:pPr>
        <w:rPr>
          <w:rFonts w:ascii="Garamond" w:hAnsi="Garamond"/>
        </w:rPr>
      </w:pPr>
    </w:p>
    <w:p w:rsidR="00BE4A75" w:rsidRPr="00101903" w:rsidRDefault="00BE4A75" w:rsidP="001F012D">
      <w:pPr>
        <w:rPr>
          <w:rFonts w:ascii="Garamond" w:hAnsi="Garamond"/>
        </w:rPr>
      </w:pPr>
    </w:p>
    <w:sectPr w:rsidR="00BE4A75" w:rsidRPr="00101903" w:rsidSect="00075E88">
      <w:footerReference w:type="even" r:id="rId13"/>
      <w:footerReference w:type="default" r:id="rId14"/>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27F" w:rsidRDefault="006F027F">
      <w:r>
        <w:separator/>
      </w:r>
    </w:p>
  </w:endnote>
  <w:endnote w:type="continuationSeparator" w:id="0">
    <w:p w:rsidR="006F027F" w:rsidRDefault="006F02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3CE" w:rsidRDefault="00C84F14">
    <w:pPr>
      <w:pStyle w:val="Footer"/>
      <w:framePr w:wrap="around" w:vAnchor="text" w:hAnchor="margin" w:xAlign="center" w:y="1"/>
      <w:rPr>
        <w:rStyle w:val="PageNumber"/>
      </w:rPr>
    </w:pPr>
    <w:r>
      <w:rPr>
        <w:rStyle w:val="PageNumber"/>
      </w:rPr>
      <w:fldChar w:fldCharType="begin"/>
    </w:r>
    <w:r w:rsidR="002923CE">
      <w:rPr>
        <w:rStyle w:val="PageNumber"/>
      </w:rPr>
      <w:instrText xml:space="preserve">PAGE  </w:instrText>
    </w:r>
    <w:r>
      <w:rPr>
        <w:rStyle w:val="PageNumber"/>
      </w:rPr>
      <w:fldChar w:fldCharType="end"/>
    </w:r>
  </w:p>
  <w:p w:rsidR="002923CE" w:rsidRDefault="002923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3CE" w:rsidRDefault="002923CE">
    <w:pPr>
      <w:pStyle w:val="Footer"/>
      <w:framePr w:wrap="around" w:vAnchor="text" w:hAnchor="margin" w:xAlign="center" w:y="1"/>
      <w:rPr>
        <w:rStyle w:val="PageNumber"/>
        <w:rFonts w:ascii="Arial" w:hAnsi="Arial" w:cs="Arial"/>
        <w:sz w:val="18"/>
      </w:rPr>
    </w:pPr>
  </w:p>
  <w:p w:rsidR="002923CE" w:rsidRDefault="00C84F14">
    <w:pPr>
      <w:pStyle w:val="Footer"/>
      <w:framePr w:wrap="around" w:vAnchor="text" w:hAnchor="margin" w:xAlign="center" w:y="1"/>
      <w:jc w:val="center"/>
      <w:rPr>
        <w:rStyle w:val="PageNumber"/>
        <w:rFonts w:ascii="Garamond" w:hAnsi="Garamond" w:cs="Arial"/>
        <w:sz w:val="18"/>
      </w:rPr>
    </w:pPr>
    <w:r>
      <w:rPr>
        <w:rStyle w:val="PageNumber"/>
        <w:rFonts w:ascii="Garamond" w:hAnsi="Garamond" w:cs="Arial"/>
        <w:sz w:val="18"/>
      </w:rPr>
      <w:fldChar w:fldCharType="begin"/>
    </w:r>
    <w:r w:rsidR="002923CE">
      <w:rPr>
        <w:rStyle w:val="PageNumber"/>
        <w:rFonts w:ascii="Garamond" w:hAnsi="Garamond" w:cs="Arial"/>
        <w:sz w:val="18"/>
      </w:rPr>
      <w:instrText xml:space="preserve">PAGE  </w:instrText>
    </w:r>
    <w:r>
      <w:rPr>
        <w:rStyle w:val="PageNumber"/>
        <w:rFonts w:ascii="Garamond" w:hAnsi="Garamond" w:cs="Arial"/>
        <w:sz w:val="18"/>
      </w:rPr>
      <w:fldChar w:fldCharType="separate"/>
    </w:r>
    <w:r w:rsidR="001E1B66">
      <w:rPr>
        <w:rStyle w:val="PageNumber"/>
        <w:rFonts w:ascii="Garamond" w:hAnsi="Garamond" w:cs="Arial"/>
        <w:noProof/>
        <w:sz w:val="18"/>
      </w:rPr>
      <w:t>1</w:t>
    </w:r>
    <w:r>
      <w:rPr>
        <w:rStyle w:val="PageNumber"/>
        <w:rFonts w:ascii="Garamond" w:hAnsi="Garamond" w:cs="Arial"/>
        <w:sz w:val="18"/>
      </w:rPr>
      <w:fldChar w:fldCharType="end"/>
    </w:r>
  </w:p>
  <w:p w:rsidR="002923CE" w:rsidRDefault="002923C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27F" w:rsidRDefault="006F027F">
      <w:r>
        <w:separator/>
      </w:r>
    </w:p>
  </w:footnote>
  <w:footnote w:type="continuationSeparator" w:id="0">
    <w:p w:rsidR="006F027F" w:rsidRDefault="006F02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5EA"/>
    <w:multiLevelType w:val="hybridMultilevel"/>
    <w:tmpl w:val="F67A49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B776D0"/>
    <w:multiLevelType w:val="hybridMultilevel"/>
    <w:tmpl w:val="466C178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3D871E8"/>
    <w:multiLevelType w:val="hybridMultilevel"/>
    <w:tmpl w:val="395832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670F6D"/>
    <w:multiLevelType w:val="hybridMultilevel"/>
    <w:tmpl w:val="24762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EF4C0B"/>
    <w:multiLevelType w:val="hybridMultilevel"/>
    <w:tmpl w:val="EBAA70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1F458EC"/>
    <w:multiLevelType w:val="hybridMultilevel"/>
    <w:tmpl w:val="5608D7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7E700A3"/>
    <w:multiLevelType w:val="hybridMultilevel"/>
    <w:tmpl w:val="52FE43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C5745CB"/>
    <w:multiLevelType w:val="hybridMultilevel"/>
    <w:tmpl w:val="986A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2564A3"/>
    <w:multiLevelType w:val="hybridMultilevel"/>
    <w:tmpl w:val="1844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05654A"/>
    <w:multiLevelType w:val="multilevel"/>
    <w:tmpl w:val="080A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A91239"/>
    <w:multiLevelType w:val="hybridMultilevel"/>
    <w:tmpl w:val="95ECED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3223AA4"/>
    <w:multiLevelType w:val="hybridMultilevel"/>
    <w:tmpl w:val="EF16A7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3C344CD"/>
    <w:multiLevelType w:val="hybridMultilevel"/>
    <w:tmpl w:val="6950BA52"/>
    <w:lvl w:ilvl="0" w:tplc="E36C2088">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D349C2"/>
    <w:multiLevelType w:val="hybridMultilevel"/>
    <w:tmpl w:val="A990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E02099"/>
    <w:multiLevelType w:val="hybridMultilevel"/>
    <w:tmpl w:val="F25EA9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98F44AF"/>
    <w:multiLevelType w:val="hybridMultilevel"/>
    <w:tmpl w:val="E8E411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9A5C39"/>
    <w:multiLevelType w:val="hybridMultilevel"/>
    <w:tmpl w:val="40345E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0EC24CF"/>
    <w:multiLevelType w:val="hybridMultilevel"/>
    <w:tmpl w:val="AB7AE5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BE361F0"/>
    <w:multiLevelType w:val="hybridMultilevel"/>
    <w:tmpl w:val="D440450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ECB4AC7"/>
    <w:multiLevelType w:val="hybridMultilevel"/>
    <w:tmpl w:val="BADC06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61649B"/>
    <w:multiLevelType w:val="hybridMultilevel"/>
    <w:tmpl w:val="9762203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10E69EE"/>
    <w:multiLevelType w:val="hybridMultilevel"/>
    <w:tmpl w:val="4D647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9C96F67"/>
    <w:multiLevelType w:val="hybridMultilevel"/>
    <w:tmpl w:val="A528986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15"/>
  </w:num>
  <w:num w:numId="3">
    <w:abstractNumId w:val="18"/>
  </w:num>
  <w:num w:numId="4">
    <w:abstractNumId w:val="16"/>
  </w:num>
  <w:num w:numId="5">
    <w:abstractNumId w:val="14"/>
  </w:num>
  <w:num w:numId="6">
    <w:abstractNumId w:val="22"/>
  </w:num>
  <w:num w:numId="7">
    <w:abstractNumId w:val="1"/>
  </w:num>
  <w:num w:numId="8">
    <w:abstractNumId w:val="2"/>
  </w:num>
  <w:num w:numId="9">
    <w:abstractNumId w:val="20"/>
  </w:num>
  <w:num w:numId="10">
    <w:abstractNumId w:val="6"/>
  </w:num>
  <w:num w:numId="11">
    <w:abstractNumId w:val="4"/>
  </w:num>
  <w:num w:numId="12">
    <w:abstractNumId w:val="21"/>
  </w:num>
  <w:num w:numId="13">
    <w:abstractNumId w:val="10"/>
  </w:num>
  <w:num w:numId="14">
    <w:abstractNumId w:val="11"/>
  </w:num>
  <w:num w:numId="15">
    <w:abstractNumId w:val="17"/>
  </w:num>
  <w:num w:numId="16">
    <w:abstractNumId w:val="5"/>
  </w:num>
  <w:num w:numId="17">
    <w:abstractNumId w:val="9"/>
  </w:num>
  <w:num w:numId="18">
    <w:abstractNumId w:val="19"/>
  </w:num>
  <w:num w:numId="19">
    <w:abstractNumId w:val="3"/>
  </w:num>
  <w:num w:numId="20">
    <w:abstractNumId w:val="8"/>
  </w:num>
  <w:num w:numId="21">
    <w:abstractNumId w:val="0"/>
  </w:num>
  <w:num w:numId="22">
    <w:abstractNumId w:val="13"/>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7452"/>
    <w:rsid w:val="00075E88"/>
    <w:rsid w:val="000F1096"/>
    <w:rsid w:val="00101903"/>
    <w:rsid w:val="00120872"/>
    <w:rsid w:val="00135A3F"/>
    <w:rsid w:val="001E1B66"/>
    <w:rsid w:val="001E2E8B"/>
    <w:rsid w:val="001F012D"/>
    <w:rsid w:val="00221CCB"/>
    <w:rsid w:val="002923CE"/>
    <w:rsid w:val="003231F5"/>
    <w:rsid w:val="004539FD"/>
    <w:rsid w:val="00537452"/>
    <w:rsid w:val="00587F25"/>
    <w:rsid w:val="006F027F"/>
    <w:rsid w:val="00750C9F"/>
    <w:rsid w:val="00917562"/>
    <w:rsid w:val="00935FC0"/>
    <w:rsid w:val="00937489"/>
    <w:rsid w:val="009B5D29"/>
    <w:rsid w:val="009F155F"/>
    <w:rsid w:val="00A65ED8"/>
    <w:rsid w:val="00BE4A75"/>
    <w:rsid w:val="00C84F14"/>
    <w:rsid w:val="00D80A06"/>
    <w:rsid w:val="00E67BDB"/>
    <w:rsid w:val="00E964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E88"/>
    <w:rPr>
      <w:sz w:val="24"/>
      <w:szCs w:val="24"/>
    </w:rPr>
  </w:style>
  <w:style w:type="paragraph" w:styleId="Heading1">
    <w:name w:val="heading 1"/>
    <w:basedOn w:val="Normal"/>
    <w:next w:val="Normal"/>
    <w:qFormat/>
    <w:rsid w:val="00075E88"/>
    <w:pPr>
      <w:keepNext/>
      <w:outlineLvl w:val="0"/>
    </w:pPr>
    <w:rPr>
      <w:rFonts w:ascii="Arial" w:hAnsi="Arial" w:cs="Arial"/>
      <w:color w:val="000000"/>
      <w:u w:val="single"/>
    </w:rPr>
  </w:style>
  <w:style w:type="paragraph" w:styleId="Heading2">
    <w:name w:val="heading 2"/>
    <w:basedOn w:val="Normal"/>
    <w:next w:val="Normal"/>
    <w:qFormat/>
    <w:rsid w:val="00075E88"/>
    <w:pPr>
      <w:keepNext/>
      <w:outlineLvl w:val="1"/>
    </w:pPr>
    <w:rPr>
      <w:rFonts w:ascii="Arial" w:hAnsi="Arial" w:cs="Arial"/>
      <w:b/>
      <w:bCs/>
      <w:color w:val="000000"/>
    </w:rPr>
  </w:style>
  <w:style w:type="paragraph" w:styleId="Heading3">
    <w:name w:val="heading 3"/>
    <w:basedOn w:val="Normal"/>
    <w:next w:val="Normal"/>
    <w:qFormat/>
    <w:rsid w:val="00075E88"/>
    <w:pPr>
      <w:keepNext/>
      <w:outlineLvl w:val="2"/>
    </w:pPr>
    <w:rPr>
      <w:rFonts w:ascii="Arial" w:hAnsi="Arial" w:cs="Arial"/>
      <w:i/>
      <w:iCs/>
      <w:color w:val="000000"/>
    </w:rPr>
  </w:style>
  <w:style w:type="paragraph" w:styleId="Heading4">
    <w:name w:val="heading 4"/>
    <w:basedOn w:val="Normal"/>
    <w:next w:val="Normal"/>
    <w:qFormat/>
    <w:rsid w:val="00075E88"/>
    <w:pPr>
      <w:keepNext/>
      <w:jc w:val="center"/>
      <w:outlineLvl w:val="3"/>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75E88"/>
  </w:style>
  <w:style w:type="paragraph" w:styleId="BodyText">
    <w:name w:val="Body Text"/>
    <w:basedOn w:val="Normal"/>
    <w:semiHidden/>
    <w:rsid w:val="00075E88"/>
    <w:rPr>
      <w:rFonts w:ascii="Arial" w:hAnsi="Arial" w:cs="Arial"/>
      <w:color w:val="000000"/>
    </w:rPr>
  </w:style>
  <w:style w:type="paragraph" w:styleId="BalloonText">
    <w:name w:val="Balloon Text"/>
    <w:basedOn w:val="Normal"/>
    <w:semiHidden/>
    <w:rsid w:val="00075E88"/>
    <w:rPr>
      <w:rFonts w:ascii="Tahoma" w:hAnsi="Tahoma" w:cs="Tahoma"/>
      <w:sz w:val="16"/>
      <w:szCs w:val="16"/>
    </w:rPr>
  </w:style>
  <w:style w:type="character" w:styleId="Hyperlink">
    <w:name w:val="Hyperlink"/>
    <w:basedOn w:val="DefaultParagraphFont"/>
    <w:semiHidden/>
    <w:rsid w:val="00075E88"/>
    <w:rPr>
      <w:color w:val="0000FF"/>
      <w:u w:val="single"/>
    </w:rPr>
  </w:style>
  <w:style w:type="paragraph" w:customStyle="1" w:styleId="Style">
    <w:name w:val="Style"/>
    <w:rsid w:val="00075E88"/>
    <w:pPr>
      <w:widowControl w:val="0"/>
      <w:autoSpaceDE w:val="0"/>
      <w:autoSpaceDN w:val="0"/>
      <w:adjustRightInd w:val="0"/>
    </w:pPr>
    <w:rPr>
      <w:sz w:val="24"/>
      <w:szCs w:val="24"/>
    </w:rPr>
  </w:style>
  <w:style w:type="paragraph" w:styleId="Footer">
    <w:name w:val="footer"/>
    <w:basedOn w:val="Normal"/>
    <w:semiHidden/>
    <w:rsid w:val="00075E88"/>
    <w:pPr>
      <w:tabs>
        <w:tab w:val="center" w:pos="4320"/>
        <w:tab w:val="right" w:pos="8640"/>
      </w:tabs>
    </w:pPr>
  </w:style>
  <w:style w:type="character" w:styleId="PageNumber">
    <w:name w:val="page number"/>
    <w:basedOn w:val="DefaultParagraphFont"/>
    <w:semiHidden/>
    <w:rsid w:val="00075E88"/>
  </w:style>
  <w:style w:type="character" w:styleId="FollowedHyperlink">
    <w:name w:val="FollowedHyperlink"/>
    <w:basedOn w:val="DefaultParagraphFont"/>
    <w:semiHidden/>
    <w:rsid w:val="00075E88"/>
    <w:rPr>
      <w:color w:val="800080"/>
      <w:u w:val="single"/>
    </w:rPr>
  </w:style>
  <w:style w:type="paragraph" w:styleId="Header">
    <w:name w:val="header"/>
    <w:basedOn w:val="Normal"/>
    <w:semiHidden/>
    <w:rsid w:val="00075E88"/>
    <w:pPr>
      <w:tabs>
        <w:tab w:val="center" w:pos="4320"/>
        <w:tab w:val="right" w:pos="8640"/>
      </w:tabs>
    </w:pPr>
  </w:style>
  <w:style w:type="table" w:styleId="TableGrid">
    <w:name w:val="Table Grid"/>
    <w:basedOn w:val="TableNormal"/>
    <w:uiPriority w:val="59"/>
    <w:rsid w:val="00935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29511">
      <w:bodyDiv w:val="1"/>
      <w:marLeft w:val="0"/>
      <w:marRight w:val="0"/>
      <w:marTop w:val="0"/>
      <w:marBottom w:val="0"/>
      <w:divBdr>
        <w:top w:val="none" w:sz="0" w:space="0" w:color="auto"/>
        <w:left w:val="none" w:sz="0" w:space="0" w:color="auto"/>
        <w:bottom w:val="none" w:sz="0" w:space="0" w:color="auto"/>
        <w:right w:val="none" w:sz="0" w:space="0" w:color="auto"/>
      </w:divBdr>
    </w:div>
    <w:div w:id="753817118">
      <w:bodyDiv w:val="1"/>
      <w:marLeft w:val="0"/>
      <w:marRight w:val="0"/>
      <w:marTop w:val="0"/>
      <w:marBottom w:val="0"/>
      <w:divBdr>
        <w:top w:val="none" w:sz="0" w:space="0" w:color="auto"/>
        <w:left w:val="none" w:sz="0" w:space="0" w:color="auto"/>
        <w:bottom w:val="none" w:sz="0" w:space="0" w:color="auto"/>
        <w:right w:val="none" w:sz="0" w:space="0" w:color="auto"/>
      </w:divBdr>
    </w:div>
    <w:div w:id="19678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ocuments/mdch/Draft_MI_Choice_Waiver_Section_1915b_Application_08-2012_394335_7.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ichigan.gov/documents/mdch/1915-c_HCBS_Waiver-6-2007_205659_7.pdf" TargetMode="External"/><Relationship Id="rId12" Type="http://schemas.openxmlformats.org/officeDocument/2006/relationships/hyperlink" Target="http://www.mfia.state.mi.us/olmweb/ex/BP/Public/BAM/60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higan.gov/documents/FIA-Pub18_14356_7.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ichigan.gov/documents/FIA-Pub18_14356_7.pdf" TargetMode="External"/><Relationship Id="rId4" Type="http://schemas.openxmlformats.org/officeDocument/2006/relationships/webSettings" Target="webSettings.xml"/><Relationship Id="rId9" Type="http://schemas.openxmlformats.org/officeDocument/2006/relationships/hyperlink" Target="http://www.pekdadvocacy.com/mi-choice-wavie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3251</Words>
  <Characters>18684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Everything You Wanted to Know About MI Choice Waiver Program</vt:lpstr>
    </vt:vector>
  </TitlesOfParts>
  <Company>Mall Malisow</Company>
  <LinksUpToDate>false</LinksUpToDate>
  <CharactersWithSpaces>21892</CharactersWithSpaces>
  <SharedDoc>false</SharedDoc>
  <HLinks>
    <vt:vector size="6" baseType="variant">
      <vt:variant>
        <vt:i4>5374035</vt:i4>
      </vt:variant>
      <vt:variant>
        <vt:i4>0</vt:i4>
      </vt:variant>
      <vt:variant>
        <vt:i4>0</vt:i4>
      </vt:variant>
      <vt:variant>
        <vt:i4>5</vt:i4>
      </vt:variant>
      <vt:variant>
        <vt:lpwstr>http://www.michigan.gov/documents/mdch/1915-c_HCBS_Waiver-6-2007_205659_7.pdf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Everything You Wanted to Know About MI Choice Waiver Program</dc:title>
  <dc:subject/>
  <dc:creator>Sanford J. Mall</dc:creator>
  <cp:keywords/>
  <dc:description/>
  <cp:lastModifiedBy>Network Server</cp:lastModifiedBy>
  <cp:revision>2</cp:revision>
  <cp:lastPrinted>2011-03-03T22:56:00Z</cp:lastPrinted>
  <dcterms:created xsi:type="dcterms:W3CDTF">2014-11-20T18:57:00Z</dcterms:created>
  <dcterms:modified xsi:type="dcterms:W3CDTF">2014-11-20T18:57:00Z</dcterms:modified>
</cp:coreProperties>
</file>