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50" w:rsidRPr="007311A2" w:rsidRDefault="007311A2" w:rsidP="007311A2">
      <w:pPr>
        <w:jc w:val="center"/>
        <w:rPr>
          <w:b/>
          <w:caps/>
          <w:sz w:val="24"/>
          <w:szCs w:val="24"/>
          <w:u w:val="single"/>
        </w:rPr>
      </w:pPr>
      <w:r w:rsidRPr="007311A2">
        <w:rPr>
          <w:b/>
          <w:caps/>
          <w:sz w:val="24"/>
          <w:szCs w:val="24"/>
          <w:u w:val="single"/>
        </w:rPr>
        <w:t>General Assignment of Digital Assets and Appointment of Digital Personal Representative</w:t>
      </w:r>
    </w:p>
    <w:p w:rsidR="007311A2" w:rsidRDefault="007311A2"/>
    <w:p w:rsidR="007311A2" w:rsidRDefault="007311A2">
      <w:r>
        <w:tab/>
        <w:t>I</w:t>
      </w:r>
      <w:proofErr w:type="gramStart"/>
      <w:r>
        <w:t>,  AMY</w:t>
      </w:r>
      <w:proofErr w:type="gramEnd"/>
      <w:r>
        <w:t xml:space="preserve"> R. TRIPP hereby appoint SANFDORD MALL to act as my personal digital representative.  If SANDFORD MALL cannot or refuses to act, I appoint PATRICIA E. KEFALAS DUDEK to act as my personal digital representative.</w:t>
      </w:r>
    </w:p>
    <w:p w:rsidR="007311A2" w:rsidRDefault="007311A2">
      <w:pPr>
        <w:rPr>
          <w:b/>
        </w:rPr>
      </w:pPr>
      <w:r>
        <w:tab/>
      </w:r>
      <w:r>
        <w:rPr>
          <w:b/>
        </w:rPr>
        <w:t>To the extent possible, this assignment shall act as delivery of all of my digital media, including, but not limited to, social media accounts such as Facebook, Twitter, LinkedIn, any and all data and photo archiving sites, blogs, and websites of mine whether I am maintaining such accounts in my indivi</w:t>
      </w:r>
      <w:r w:rsidR="00CD2A7A">
        <w:rPr>
          <w:b/>
        </w:rPr>
        <w:t>dual names, through a pseudonym</w:t>
      </w:r>
      <w:r>
        <w:rPr>
          <w:b/>
        </w:rPr>
        <w:t xml:space="preserve">  or anonymously.</w:t>
      </w:r>
    </w:p>
    <w:p w:rsidR="007311A2" w:rsidRDefault="007311A2">
      <w:r w:rsidRPr="00B35493">
        <w:rPr>
          <w:b/>
        </w:rPr>
        <w:tab/>
      </w:r>
      <w:r w:rsidRPr="00B35493">
        <w:rPr>
          <w:u w:val="single"/>
        </w:rPr>
        <w:t>SPECIFIC INSTRUCTIONS:</w:t>
      </w:r>
      <w:r w:rsidRPr="00B35493">
        <w:rPr>
          <w:u w:val="single"/>
        </w:rPr>
        <w:br/>
      </w:r>
      <w:r>
        <w:tab/>
        <w:t>Under no circumstances shall my law partner, DOUGLAS G. CHALGIAN, have access to any of my digital assets.  Further, if a movie or YouTube video of my life is ever created, I designate REESE WITHERSPOON to play the part of AMY R. TRIPP.</w:t>
      </w:r>
    </w:p>
    <w:p w:rsidR="007311A2" w:rsidRDefault="007311A2"/>
    <w:p w:rsidR="007311A2" w:rsidRDefault="007311A2" w:rsidP="007311A2">
      <w:pPr>
        <w:ind w:left="5040"/>
      </w:pPr>
      <w:r>
        <w:t>ASSIGNOR:</w:t>
      </w:r>
    </w:p>
    <w:p w:rsidR="007311A2" w:rsidRDefault="007311A2" w:rsidP="007311A2">
      <w:pPr>
        <w:ind w:left="5040"/>
      </w:pPr>
    </w:p>
    <w:p w:rsidR="007311A2" w:rsidRDefault="007311A2" w:rsidP="007311A2">
      <w:pPr>
        <w:spacing w:after="0" w:line="240" w:lineRule="auto"/>
      </w:pPr>
      <w:r>
        <w:t>Dated: ________________, 2014</w:t>
      </w:r>
      <w:r>
        <w:tab/>
      </w:r>
      <w:r>
        <w:tab/>
        <w:t>_____________________________________________</w:t>
      </w:r>
    </w:p>
    <w:p w:rsidR="007311A2" w:rsidRDefault="007311A2" w:rsidP="007311A2">
      <w:pPr>
        <w:spacing w:after="0" w:line="240" w:lineRule="auto"/>
        <w:ind w:left="6300"/>
      </w:pPr>
      <w:r>
        <w:t>AMY R. TRIPP</w:t>
      </w:r>
    </w:p>
    <w:p w:rsidR="007311A2" w:rsidRDefault="007311A2" w:rsidP="007311A2"/>
    <w:p w:rsidR="007311A2" w:rsidRPr="007311A2" w:rsidRDefault="007311A2" w:rsidP="007311A2">
      <w:pPr>
        <w:jc w:val="center"/>
        <w:rPr>
          <w:b/>
          <w:i/>
          <w:u w:val="single"/>
        </w:rPr>
      </w:pPr>
      <w:r w:rsidRPr="007311A2">
        <w:rPr>
          <w:b/>
          <w:i/>
          <w:u w:val="single"/>
        </w:rPr>
        <w:t>ACCEPTANCE</w:t>
      </w:r>
    </w:p>
    <w:p w:rsidR="007311A2" w:rsidRDefault="007311A2" w:rsidP="007311A2">
      <w:r>
        <w:tab/>
        <w:t xml:space="preserve">The </w:t>
      </w:r>
      <w:r w:rsidR="00B35493">
        <w:t xml:space="preserve"> Assignee accepts the articles described above and agrees to hold administer and dispose of them in accordance with the terms of the AMY TRIPP REVOCABLE LIVING TRUST AGREEMENT DATED ____________________________, 2014, {as Amended and/or Restated}.</w:t>
      </w:r>
    </w:p>
    <w:p w:rsidR="00B35493" w:rsidRDefault="00B35493" w:rsidP="007311A2"/>
    <w:p w:rsidR="00B35493" w:rsidRDefault="00B35493" w:rsidP="007311A2"/>
    <w:p w:rsidR="00B35493" w:rsidRDefault="00B35493" w:rsidP="00B35493">
      <w:pPr>
        <w:ind w:left="5040"/>
      </w:pPr>
      <w:r>
        <w:t>ASSIGNEE:</w:t>
      </w:r>
    </w:p>
    <w:p w:rsidR="00B35493" w:rsidRDefault="00B35493" w:rsidP="00B35493">
      <w:pPr>
        <w:ind w:left="5040"/>
      </w:pPr>
    </w:p>
    <w:p w:rsidR="00B35493" w:rsidRDefault="00B35493" w:rsidP="00B35493">
      <w:pPr>
        <w:spacing w:after="0" w:line="240" w:lineRule="auto"/>
      </w:pPr>
      <w:r>
        <w:t>Dated: ________________, 2014</w:t>
      </w:r>
      <w:r>
        <w:tab/>
      </w:r>
      <w:r>
        <w:tab/>
        <w:t>_____________________________________________</w:t>
      </w:r>
    </w:p>
    <w:p w:rsidR="00B35493" w:rsidRDefault="00B35493" w:rsidP="00B35493">
      <w:pPr>
        <w:spacing w:after="0" w:line="240" w:lineRule="auto"/>
        <w:ind w:left="5580"/>
      </w:pPr>
      <w:r>
        <w:t>SANDFORD MALL, Trustee</w:t>
      </w:r>
    </w:p>
    <w:p w:rsidR="00B35493" w:rsidRPr="007311A2" w:rsidRDefault="00B35493" w:rsidP="00B35493">
      <w:pPr>
        <w:ind w:left="5040"/>
      </w:pPr>
    </w:p>
    <w:p w:rsidR="007311A2" w:rsidRPr="007311A2" w:rsidRDefault="007311A2">
      <w:pPr>
        <w:rPr>
          <w:b/>
        </w:rPr>
      </w:pPr>
      <w:r>
        <w:rPr>
          <w:b/>
        </w:rPr>
        <w:tab/>
      </w:r>
    </w:p>
    <w:sectPr w:rsidR="007311A2" w:rsidRPr="007311A2" w:rsidSect="000053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99" w:rsidRDefault="00873A99" w:rsidP="00B35493">
      <w:pPr>
        <w:spacing w:after="0" w:line="240" w:lineRule="auto"/>
      </w:pPr>
      <w:r>
        <w:separator/>
      </w:r>
    </w:p>
  </w:endnote>
  <w:endnote w:type="continuationSeparator" w:id="0">
    <w:p w:rsidR="00873A99" w:rsidRDefault="00873A99" w:rsidP="00B35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99" w:rsidRDefault="00873A99" w:rsidP="00B35493">
      <w:pPr>
        <w:spacing w:after="0" w:line="240" w:lineRule="auto"/>
      </w:pPr>
      <w:r>
        <w:separator/>
      </w:r>
    </w:p>
  </w:footnote>
  <w:footnote w:type="continuationSeparator" w:id="0">
    <w:p w:rsidR="00873A99" w:rsidRDefault="00873A99" w:rsidP="00B35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DE26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033704" o:spid="_x0000_s2050" type="#_x0000_t136" style="position:absolute;margin-left:0;margin-top:0;width:539.85pt;height:119.95pt;rotation:315;z-index:-251654144;mso-position-horizontal:center;mso-position-horizontal-relative:margin;mso-position-vertical:center;mso-position-vertical-relative:margin" o:allowincell="f" fillcolor="black" stroked="f">
          <v:fill opacity=".5"/>
          <v:textpath style="font-family:&quot;Times New Roman&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DE26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033705" o:spid="_x0000_s2051" type="#_x0000_t136" style="position:absolute;margin-left:0;margin-top:0;width:539.85pt;height:119.95pt;rotation:315;z-index:-251652096;mso-position-horizontal:center;mso-position-horizontal-relative:margin;mso-position-vertical:center;mso-position-vertical-relative:margin" o:allowincell="f" fillcolor="black" stroked="f">
          <v:fill opacity=".5"/>
          <v:textpath style="font-family:&quot;Times New Roman&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DE26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033703" o:spid="_x0000_s2049" type="#_x0000_t136" style="position:absolute;margin-left:0;margin-top:0;width:539.85pt;height:119.95pt;rotation:315;z-index:-251656192;mso-position-horizontal:center;mso-position-horizontal-relative:margin;mso-position-vertical:center;mso-position-vertical-relative:margin" o:allowincell="f" fillcolor="black" stroked="f">
          <v:fill opacity=".5"/>
          <v:textpath style="font-family:&quot;Times New Roman&quot;;font-size:1pt" string="TEMPLAT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311A2"/>
    <w:rsid w:val="00005350"/>
    <w:rsid w:val="00144260"/>
    <w:rsid w:val="00261352"/>
    <w:rsid w:val="007311A2"/>
    <w:rsid w:val="00873A99"/>
    <w:rsid w:val="00B35493"/>
    <w:rsid w:val="00CD2A7A"/>
    <w:rsid w:val="00DE2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493"/>
  </w:style>
  <w:style w:type="paragraph" w:styleId="Footer">
    <w:name w:val="footer"/>
    <w:basedOn w:val="Normal"/>
    <w:link w:val="FooterChar"/>
    <w:uiPriority w:val="99"/>
    <w:semiHidden/>
    <w:unhideWhenUsed/>
    <w:rsid w:val="00B35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4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Patricia Dudek, P.C</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Server</dc:creator>
  <cp:keywords/>
  <dc:description/>
  <cp:lastModifiedBy>Network Server</cp:lastModifiedBy>
  <cp:revision>2</cp:revision>
  <cp:lastPrinted>2014-01-21T17:27:00Z</cp:lastPrinted>
  <dcterms:created xsi:type="dcterms:W3CDTF">2014-01-21T16:53:00Z</dcterms:created>
  <dcterms:modified xsi:type="dcterms:W3CDTF">2014-01-21T18:21:00Z</dcterms:modified>
</cp:coreProperties>
</file>